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BE4" w:rsidRDefault="007047F5" w:rsidP="00E14B9F">
      <w:pPr>
        <w:pStyle w:val="a7"/>
        <w:tabs>
          <w:tab w:val="right" w:pos="9638"/>
        </w:tabs>
        <w:ind w:right="-57"/>
        <w:rPr>
          <w:rFonts w:eastAsia="Arial Unicode MS" w:cs="Arial" w:hint="eastAsia"/>
          <w:b w:val="0"/>
          <w:bCs/>
          <w:sz w:val="24"/>
          <w:lang w:eastAsia="zh-CN"/>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2E2FDB">
        <w:rPr>
          <w:rFonts w:eastAsia="Arial Unicode MS" w:cs="Arial" w:hint="eastAsia"/>
          <w:bCs/>
          <w:sz w:val="24"/>
          <w:lang w:eastAsia="zh-CN"/>
        </w:rPr>
        <w:t>3</w:t>
      </w:r>
      <w:r w:rsidR="002E3266">
        <w:rPr>
          <w:rFonts w:eastAsia="Arial Unicode MS" w:cs="Arial"/>
          <w:bCs/>
          <w:sz w:val="24"/>
        </w:rPr>
        <w:t xml:space="preserve">E </w:t>
      </w:r>
      <w:r>
        <w:rPr>
          <w:rFonts w:eastAsia="Arial Unicode MS" w:cs="Arial"/>
          <w:bCs/>
          <w:sz w:val="24"/>
        </w:rPr>
        <w:tab/>
      </w:r>
      <w:r w:rsidR="005D5258" w:rsidRPr="005D5258">
        <w:rPr>
          <w:rFonts w:eastAsia="宋体"/>
          <w:i/>
          <w:sz w:val="28"/>
          <w:lang w:eastAsia="en-US"/>
        </w:rPr>
        <w:t>S2-220</w:t>
      </w:r>
      <w:r w:rsidR="00730756">
        <w:rPr>
          <w:rFonts w:eastAsia="宋体" w:hint="eastAsia"/>
          <w:i/>
          <w:sz w:val="28"/>
          <w:lang w:eastAsia="zh-CN"/>
        </w:rPr>
        <w:t>8667</w:t>
      </w:r>
    </w:p>
    <w:p w:rsidR="00D75BE4" w:rsidRDefault="002E2FDB">
      <w:pPr>
        <w:pBdr>
          <w:bottom w:val="single" w:sz="6" w:space="0" w:color="auto"/>
        </w:pBdr>
        <w:tabs>
          <w:tab w:val="right" w:pos="9638"/>
        </w:tabs>
        <w:rPr>
          <w:rFonts w:ascii="Arial" w:hAnsi="Arial" w:cs="Arial"/>
          <w:b/>
          <w:bCs/>
          <w:sz w:val="24"/>
          <w:szCs w:val="24"/>
        </w:rPr>
      </w:pPr>
      <w:r>
        <w:rPr>
          <w:rFonts w:ascii="Arial" w:hAnsi="Arial" w:cs="Arial"/>
          <w:b/>
          <w:bCs/>
          <w:sz w:val="24"/>
        </w:rPr>
        <w:t>Oct 10 – 17, 2022</w:t>
      </w:r>
      <w:r>
        <w:rPr>
          <w:rFonts w:ascii="Arial" w:eastAsia="等线" w:hAnsi="Arial" w:cs="Arial" w:hint="eastAsia"/>
          <w:b/>
          <w:bCs/>
          <w:sz w:val="24"/>
          <w:lang w:eastAsia="zh-CN"/>
        </w:rPr>
        <w:t>,</w:t>
      </w:r>
      <w:r w:rsidR="00E14B9F">
        <w:rPr>
          <w:rFonts w:ascii="Arial" w:eastAsia="Arial Unicode MS" w:hAnsi="Arial" w:cs="Arial"/>
          <w:b/>
          <w:bCs/>
          <w:sz w:val="24"/>
        </w:rPr>
        <w:t xml:space="preserve"> Electronic meeting</w:t>
      </w:r>
      <w:r w:rsidR="007047F5">
        <w:rPr>
          <w:rFonts w:ascii="Arial" w:hAnsi="Arial" w:cs="Arial"/>
          <w:b/>
          <w:bCs/>
        </w:rPr>
        <w:tab/>
      </w:r>
    </w:p>
    <w:p w:rsidR="00D75BE4" w:rsidRDefault="007047F5">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hint="eastAsia"/>
          <w:b/>
          <w:lang w:eastAsia="zh-CN"/>
        </w:rPr>
        <w:t>China Mobile</w:t>
      </w:r>
    </w:p>
    <w:p w:rsidR="00D75BE4" w:rsidRPr="00436250" w:rsidRDefault="007047F5">
      <w:pPr>
        <w:ind w:left="2127" w:hanging="2127"/>
        <w:rPr>
          <w:rFonts w:ascii="Arial" w:eastAsia="等线" w:hAnsi="Arial" w:cs="Arial"/>
          <w:b/>
          <w:bCs/>
          <w:lang w:eastAsia="zh-CN"/>
        </w:rPr>
      </w:pPr>
      <w:r>
        <w:rPr>
          <w:rFonts w:ascii="Arial" w:hAnsi="Arial" w:cs="Arial"/>
          <w:b/>
          <w:bCs/>
        </w:rPr>
        <w:t>Title:</w:t>
      </w:r>
      <w:r>
        <w:rPr>
          <w:rFonts w:ascii="Arial" w:hAnsi="Arial" w:cs="Arial"/>
          <w:b/>
        </w:rPr>
        <w:tab/>
      </w:r>
      <w:r w:rsidR="00AF3BD5">
        <w:rPr>
          <w:rFonts w:ascii="Arial" w:eastAsia="等线" w:hAnsi="Arial" w:cs="Arial" w:hint="eastAsia"/>
          <w:b/>
          <w:lang w:eastAsia="zh-CN"/>
        </w:rPr>
        <w:t>Evaluation and conclusion for KI</w:t>
      </w:r>
      <w:r w:rsidR="00617813">
        <w:rPr>
          <w:rFonts w:ascii="Arial" w:eastAsia="等线" w:hAnsi="Arial" w:cs="Arial" w:hint="eastAsia"/>
          <w:b/>
          <w:lang w:eastAsia="zh-CN"/>
        </w:rPr>
        <w:t>#2</w:t>
      </w:r>
    </w:p>
    <w:p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rsidR="00D75BE4" w:rsidRPr="00FD1459" w:rsidRDefault="007047F5">
      <w:pPr>
        <w:ind w:left="2127" w:hanging="2127"/>
        <w:rPr>
          <w:rFonts w:ascii="Arial" w:eastAsia="等线"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r>
      <w:r w:rsidR="00FD1459">
        <w:rPr>
          <w:rFonts w:ascii="Arial" w:hAnsi="Arial" w:cs="Arial"/>
          <w:b/>
        </w:rPr>
        <w:t>9.1</w:t>
      </w:r>
      <w:r w:rsidR="00FD1459">
        <w:rPr>
          <w:rFonts w:ascii="Arial" w:eastAsia="等线" w:hAnsi="Arial" w:cs="Arial" w:hint="eastAsia"/>
          <w:b/>
          <w:lang w:eastAsia="zh-CN"/>
        </w:rPr>
        <w:t>9</w:t>
      </w:r>
    </w:p>
    <w:p w:rsidR="00D75BE4" w:rsidRPr="00FD1459" w:rsidRDefault="007047F5">
      <w:pPr>
        <w:ind w:left="2127" w:hanging="2127"/>
        <w:rPr>
          <w:rFonts w:ascii="Arial" w:eastAsia="等线" w:hAnsi="Arial" w:cs="Arial"/>
          <w:b/>
          <w:lang w:eastAsia="zh-CN"/>
        </w:rPr>
      </w:pPr>
      <w:r>
        <w:rPr>
          <w:rFonts w:ascii="Arial" w:hAnsi="Arial" w:cs="Arial"/>
          <w:b/>
        </w:rPr>
        <w:t>Work Item / Release:</w:t>
      </w:r>
      <w:r>
        <w:rPr>
          <w:rFonts w:ascii="Arial" w:hAnsi="Arial" w:cs="Arial"/>
          <w:b/>
        </w:rPr>
        <w:tab/>
        <w:t>FS_</w:t>
      </w:r>
      <w:r w:rsidR="00FD1459">
        <w:rPr>
          <w:rFonts w:ascii="Arial" w:eastAsia="等线" w:hAnsi="Arial" w:cs="Arial" w:hint="eastAsia"/>
          <w:b/>
          <w:lang w:eastAsia="zh-CN"/>
        </w:rPr>
        <w:t>XRM</w:t>
      </w:r>
    </w:p>
    <w:p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436250">
        <w:rPr>
          <w:rFonts w:ascii="Arial" w:eastAsia="等线" w:hAnsi="Arial" w:cs="Arial" w:hint="eastAsia"/>
          <w:i/>
          <w:lang w:eastAsia="zh-CN"/>
        </w:rPr>
        <w:t xml:space="preserve">proposes </w:t>
      </w:r>
      <w:r w:rsidR="00374D65" w:rsidRPr="00374D65">
        <w:rPr>
          <w:rFonts w:ascii="Arial" w:eastAsia="等线" w:hAnsi="Arial" w:cs="Arial"/>
          <w:i/>
          <w:lang w:eastAsia="zh-CN"/>
        </w:rPr>
        <w:t>Evaluation and conclusion for KI</w:t>
      </w:r>
      <w:r w:rsidR="00617813">
        <w:rPr>
          <w:rFonts w:ascii="Arial" w:eastAsia="等线" w:hAnsi="Arial" w:cs="Arial" w:hint="eastAsia"/>
          <w:i/>
          <w:lang w:eastAsia="zh-CN"/>
        </w:rPr>
        <w:t>#2</w:t>
      </w:r>
    </w:p>
    <w:p w:rsidR="00D75BE4" w:rsidRDefault="007047F5">
      <w:pPr>
        <w:pStyle w:val="1"/>
        <w:numPr>
          <w:ilvl w:val="0"/>
          <w:numId w:val="1"/>
        </w:numPr>
        <w:tabs>
          <w:tab w:val="left" w:pos="360"/>
        </w:tabs>
      </w:pPr>
      <w:bookmarkStart w:id="10" w:name="_Toc50468387"/>
      <w:bookmarkStart w:id="11" w:name="_Toc50468657"/>
      <w:bookmarkStart w:id="12" w:name="_Toc50630903"/>
      <w:bookmarkStart w:id="13" w:name="_Toc50468928"/>
      <w:bookmarkStart w:id="14" w:name="_Toc50631405"/>
      <w:bookmarkStart w:id="15" w:name="_Toc50467043"/>
      <w:bookmarkEnd w:id="0"/>
      <w:bookmarkEnd w:id="1"/>
      <w:bookmarkEnd w:id="2"/>
      <w:bookmarkEnd w:id="3"/>
      <w:bookmarkEnd w:id="4"/>
      <w:bookmarkEnd w:id="5"/>
      <w:bookmarkEnd w:id="6"/>
      <w:bookmarkEnd w:id="7"/>
      <w:bookmarkEnd w:id="8"/>
      <w:bookmarkEnd w:id="9"/>
      <w:r>
        <w:t>Discussion</w:t>
      </w:r>
    </w:p>
    <w:p w:rsidR="00F750F8" w:rsidRPr="00436250" w:rsidRDefault="00F750F8">
      <w:pPr>
        <w:rPr>
          <w:rFonts w:eastAsia="等线"/>
          <w:lang w:eastAsia="zh-CN"/>
        </w:rPr>
      </w:pPr>
    </w:p>
    <w:p w:rsidR="00D75BE4" w:rsidRDefault="007047F5">
      <w:pPr>
        <w:pStyle w:val="1"/>
        <w:numPr>
          <w:ilvl w:val="0"/>
          <w:numId w:val="2"/>
        </w:numPr>
      </w:pPr>
      <w:bookmarkStart w:id="16" w:name="_Toc2086459"/>
      <w:bookmarkStart w:id="17" w:name="_Toc43806245"/>
      <w:bookmarkStart w:id="18" w:name="_Toc50630907"/>
      <w:bookmarkStart w:id="19" w:name="_Toc50631409"/>
      <w:bookmarkStart w:id="20" w:name="_Toc43806552"/>
      <w:bookmarkEnd w:id="10"/>
      <w:bookmarkEnd w:id="11"/>
      <w:bookmarkEnd w:id="12"/>
      <w:bookmarkEnd w:id="13"/>
      <w:bookmarkEnd w:id="14"/>
      <w:bookmarkEnd w:id="15"/>
      <w:r>
        <w:t>Proposal</w:t>
      </w:r>
    </w:p>
    <w:p w:rsidR="00D75BE4" w:rsidRPr="006C69A8" w:rsidRDefault="007047F5">
      <w:pPr>
        <w:rPr>
          <w:lang w:eastAsia="zh-CN"/>
        </w:rPr>
      </w:pPr>
      <w:r>
        <w:rPr>
          <w:rFonts w:hint="eastAsia"/>
          <w:lang w:eastAsia="zh-CN"/>
        </w:rPr>
        <w:t>I</w:t>
      </w:r>
      <w:r>
        <w:rPr>
          <w:lang w:eastAsia="zh-CN"/>
        </w:rPr>
        <w:t xml:space="preserve">t </w:t>
      </w:r>
      <w:proofErr w:type="gramStart"/>
      <w:r>
        <w:rPr>
          <w:lang w:eastAsia="zh-CN"/>
        </w:rPr>
        <w:t>is proposed</w:t>
      </w:r>
      <w:proofErr w:type="gramEnd"/>
      <w:r>
        <w:rPr>
          <w:lang w:eastAsia="zh-CN"/>
        </w:rPr>
        <w:t xml:space="preserve"> to </w:t>
      </w:r>
      <w:r w:rsidR="00436250">
        <w:rPr>
          <w:rFonts w:eastAsia="等线" w:hint="eastAsia"/>
          <w:lang w:eastAsia="zh-CN"/>
        </w:rPr>
        <w:t>capture the following aspects</w:t>
      </w:r>
      <w:r w:rsidR="005F60C7">
        <w:rPr>
          <w:lang w:eastAsia="zh-CN"/>
        </w:rPr>
        <w:t xml:space="preserve"> in </w:t>
      </w:r>
      <w:r>
        <w:rPr>
          <w:lang w:eastAsia="zh-CN"/>
        </w:rPr>
        <w:t>TR 23.700-</w:t>
      </w:r>
      <w:r w:rsidR="00FD1459">
        <w:rPr>
          <w:rFonts w:eastAsia="等线" w:hint="eastAsia"/>
          <w:lang w:eastAsia="zh-CN"/>
        </w:rPr>
        <w:t>60</w:t>
      </w:r>
      <w:r>
        <w:rPr>
          <w:lang w:eastAsia="zh-CN"/>
        </w:rPr>
        <w:t>.</w:t>
      </w:r>
    </w:p>
    <w:p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bookmarkStart w:id="21" w:name="_Toc97268159"/>
      <w:r>
        <w:rPr>
          <w:rFonts w:ascii="Arial" w:eastAsia="Malgun Gothic" w:hAnsi="Arial" w:cs="Arial"/>
          <w:color w:val="FF0000"/>
          <w:sz w:val="28"/>
          <w:szCs w:val="28"/>
        </w:rPr>
        <w:t xml:space="preserve">* * * * </w:t>
      </w:r>
      <w:r w:rsidR="005F60C7">
        <w:rPr>
          <w:rFonts w:ascii="Arial" w:eastAsia="宋体" w:hAnsi="Arial" w:cs="Arial"/>
          <w:color w:val="FF0000"/>
          <w:sz w:val="28"/>
          <w:szCs w:val="28"/>
        </w:rPr>
        <w:t>Start of</w:t>
      </w:r>
      <w:r>
        <w:rPr>
          <w:rFonts w:ascii="Arial" w:eastAsia="Malgun Gothic" w:hAnsi="Arial" w:cs="Arial"/>
          <w:color w:val="FF0000"/>
          <w:sz w:val="28"/>
          <w:szCs w:val="28"/>
        </w:rPr>
        <w:t xml:space="preserve"> change * * * *</w:t>
      </w:r>
    </w:p>
    <w:p w:rsidR="00082C42" w:rsidRDefault="00B823B8" w:rsidP="00082C42">
      <w:pPr>
        <w:pStyle w:val="2"/>
        <w:rPr>
          <w:rFonts w:eastAsia="等线"/>
          <w:lang w:eastAsia="zh-CN"/>
        </w:rPr>
      </w:pPr>
      <w:bookmarkStart w:id="22" w:name="_Toc104883059"/>
      <w:bookmarkEnd w:id="16"/>
      <w:bookmarkEnd w:id="17"/>
      <w:bookmarkEnd w:id="18"/>
      <w:bookmarkEnd w:id="19"/>
      <w:bookmarkEnd w:id="20"/>
      <w:bookmarkEnd w:id="21"/>
      <w:proofErr w:type="gramStart"/>
      <w:r>
        <w:rPr>
          <w:rFonts w:eastAsia="DengXian" w:hint="eastAsia"/>
          <w:lang w:eastAsia="zh-CN"/>
        </w:rPr>
        <w:t>7</w:t>
      </w:r>
      <w:r w:rsidR="00082C42" w:rsidRPr="00BC49C2">
        <w:rPr>
          <w:rFonts w:eastAsia="DengXian"/>
          <w:lang w:eastAsia="zh-CN"/>
        </w:rPr>
        <w:t>.</w:t>
      </w:r>
      <w:r w:rsidR="002C486F">
        <w:rPr>
          <w:rFonts w:eastAsia="DengXian" w:hint="eastAsia"/>
          <w:lang w:eastAsia="zh-CN"/>
        </w:rPr>
        <w:t>X</w:t>
      </w:r>
      <w:proofErr w:type="gramEnd"/>
      <w:r w:rsidR="00082C42" w:rsidRPr="00BC49C2">
        <w:rPr>
          <w:rFonts w:eastAsia="DengXian"/>
          <w:lang w:eastAsia="zh-CN"/>
        </w:rPr>
        <w:tab/>
      </w:r>
      <w:bookmarkEnd w:id="22"/>
      <w:r w:rsidR="00646BCB">
        <w:t>Evaluation for KI#</w:t>
      </w:r>
      <w:r w:rsidR="00617813">
        <w:rPr>
          <w:rFonts w:eastAsia="等线" w:hint="eastAsia"/>
          <w:lang w:eastAsia="zh-CN"/>
        </w:rPr>
        <w:t>2</w:t>
      </w:r>
    </w:p>
    <w:p w:rsidR="00A3470F" w:rsidRDefault="00F4520E" w:rsidP="00F4520E">
      <w:pPr>
        <w:rPr>
          <w:rFonts w:eastAsia="等线"/>
          <w:lang w:eastAsia="zh-CN"/>
        </w:rPr>
      </w:pPr>
      <w:r>
        <w:rPr>
          <w:rFonts w:eastAsia="等线" w:hint="eastAsia"/>
          <w:lang w:eastAsia="zh-CN"/>
        </w:rPr>
        <w:t>Sol#</w:t>
      </w:r>
      <w:r w:rsidR="00F137CF">
        <w:rPr>
          <w:rFonts w:eastAsia="等线" w:hint="eastAsia"/>
          <w:lang w:eastAsia="zh-CN"/>
        </w:rPr>
        <w:t>2</w:t>
      </w:r>
      <w:r>
        <w:rPr>
          <w:rFonts w:eastAsia="等线" w:hint="eastAsia"/>
          <w:lang w:eastAsia="zh-CN"/>
        </w:rPr>
        <w:t>,#</w:t>
      </w:r>
      <w:r w:rsidR="00F137CF">
        <w:rPr>
          <w:rFonts w:eastAsia="等线" w:hint="eastAsia"/>
          <w:lang w:eastAsia="zh-CN"/>
        </w:rPr>
        <w:t>3</w:t>
      </w:r>
      <w:r>
        <w:rPr>
          <w:rFonts w:eastAsia="等线" w:hint="eastAsia"/>
          <w:lang w:eastAsia="zh-CN"/>
        </w:rPr>
        <w:t>,#</w:t>
      </w:r>
      <w:r w:rsidR="00F137CF">
        <w:rPr>
          <w:rFonts w:eastAsia="等线" w:hint="eastAsia"/>
          <w:lang w:eastAsia="zh-CN"/>
        </w:rPr>
        <w:t>4</w:t>
      </w:r>
      <w:r>
        <w:rPr>
          <w:rFonts w:eastAsia="等线" w:hint="eastAsia"/>
          <w:lang w:eastAsia="zh-CN"/>
        </w:rPr>
        <w:t>,#</w:t>
      </w:r>
      <w:r w:rsidR="00F137CF">
        <w:rPr>
          <w:rFonts w:eastAsia="等线" w:hint="eastAsia"/>
          <w:lang w:eastAsia="zh-CN"/>
        </w:rPr>
        <w:t>37,#38</w:t>
      </w:r>
      <w:r>
        <w:rPr>
          <w:rFonts w:eastAsia="等线" w:hint="eastAsia"/>
          <w:lang w:eastAsia="zh-CN"/>
        </w:rPr>
        <w:t>,#40,#62,#63,</w:t>
      </w:r>
      <w:r w:rsidR="00F137CF">
        <w:rPr>
          <w:rFonts w:eastAsia="等线" w:hint="eastAsia"/>
          <w:lang w:eastAsia="zh-CN"/>
        </w:rPr>
        <w:t xml:space="preserve">#64, </w:t>
      </w:r>
      <w:r>
        <w:rPr>
          <w:rFonts w:eastAsia="等线" w:hint="eastAsia"/>
          <w:lang w:eastAsia="zh-CN"/>
        </w:rPr>
        <w:t>#65,#66 are related with KI#</w:t>
      </w:r>
      <w:r w:rsidR="00F137CF">
        <w:rPr>
          <w:rFonts w:eastAsia="等线" w:hint="eastAsia"/>
          <w:lang w:eastAsia="zh-CN"/>
        </w:rPr>
        <w:t>2</w:t>
      </w:r>
      <w:r>
        <w:rPr>
          <w:rFonts w:eastAsia="等线" w:hint="eastAsia"/>
          <w:lang w:eastAsia="zh-CN"/>
        </w:rPr>
        <w:t>:</w:t>
      </w:r>
      <w:r w:rsidRPr="00F4520E">
        <w:t xml:space="preserve"> </w:t>
      </w:r>
      <w:r w:rsidR="00F137CF" w:rsidRPr="00BC49C2">
        <w:t xml:space="preserve">Support the Application Synchronization and </w:t>
      </w:r>
      <w:proofErr w:type="spellStart"/>
      <w:r w:rsidR="00F137CF" w:rsidRPr="00BC49C2">
        <w:t>QoS</w:t>
      </w:r>
      <w:proofErr w:type="spellEnd"/>
      <w:r w:rsidR="00F137CF" w:rsidRPr="00BC49C2">
        <w:t xml:space="preserve"> Policy Coordination for Multi-modal Traffic among Multiple UEs</w:t>
      </w:r>
      <w:r>
        <w:rPr>
          <w:rFonts w:eastAsia="等线" w:hint="eastAsia"/>
          <w:lang w:eastAsia="zh-CN"/>
        </w:rPr>
        <w:t>.</w:t>
      </w:r>
    </w:p>
    <w:p w:rsidR="00A85095" w:rsidRPr="00A85095" w:rsidRDefault="009C37BC" w:rsidP="00A85095">
      <w:pPr>
        <w:rPr>
          <w:rFonts w:eastAsia="等线"/>
          <w:lang w:eastAsia="zh-CN"/>
        </w:rPr>
      </w:pPr>
      <w:r>
        <w:rPr>
          <w:rFonts w:eastAsia="等线" w:hint="eastAsia"/>
          <w:lang w:eastAsia="zh-CN"/>
        </w:rPr>
        <w:t>In Sol#</w:t>
      </w:r>
      <w:r w:rsidR="00B93A02">
        <w:rPr>
          <w:rFonts w:eastAsia="等线" w:hint="eastAsia"/>
          <w:lang w:eastAsia="zh-CN"/>
        </w:rPr>
        <w:t>2</w:t>
      </w:r>
      <w:r>
        <w:rPr>
          <w:rFonts w:eastAsia="等线" w:hint="eastAsia"/>
          <w:lang w:eastAsia="zh-CN"/>
        </w:rPr>
        <w:t xml:space="preserve">, </w:t>
      </w:r>
      <w:r w:rsidR="00A85095">
        <w:rPr>
          <w:rFonts w:eastAsia="等线" w:hint="eastAsia"/>
          <w:lang w:eastAsia="zh-CN"/>
        </w:rPr>
        <w:t>a</w:t>
      </w:r>
      <w:r w:rsidR="00A85095" w:rsidRPr="00BC49C2">
        <w:rPr>
          <w:lang w:eastAsia="zh-CN"/>
        </w:rPr>
        <w:t xml:space="preserve"> group policy </w:t>
      </w:r>
      <w:proofErr w:type="gramStart"/>
      <w:r w:rsidR="00A85095" w:rsidRPr="00BC49C2">
        <w:rPr>
          <w:lang w:eastAsia="zh-CN"/>
        </w:rPr>
        <w:t>is predefined at application level for the group of UEs</w:t>
      </w:r>
      <w:r w:rsidR="00A85095">
        <w:rPr>
          <w:rFonts w:eastAsia="等线" w:hint="eastAsia"/>
          <w:lang w:eastAsia="zh-CN"/>
        </w:rPr>
        <w:t xml:space="preserve"> and</w:t>
      </w:r>
      <w:r w:rsidR="00A85095" w:rsidRPr="00BC49C2">
        <w:rPr>
          <w:lang w:eastAsia="zh-CN"/>
        </w:rPr>
        <w:t xml:space="preserve"> then provided to one or multiple PCF(s) in the 3GPP network</w:t>
      </w:r>
      <w:proofErr w:type="gramEnd"/>
      <w:r w:rsidR="00A85095" w:rsidRPr="00BC49C2">
        <w:rPr>
          <w:lang w:eastAsia="zh-CN"/>
        </w:rPr>
        <w:t>.</w:t>
      </w:r>
      <w:r w:rsidR="00A85095">
        <w:rPr>
          <w:rFonts w:eastAsia="等线" w:hint="eastAsia"/>
          <w:lang w:eastAsia="zh-CN"/>
        </w:rPr>
        <w:t xml:space="preserve"> T</w:t>
      </w:r>
      <w:r w:rsidR="00A85095">
        <w:rPr>
          <w:rFonts w:eastAsia="等线"/>
          <w:lang w:eastAsia="zh-CN"/>
        </w:rPr>
        <w:t>h</w:t>
      </w:r>
      <w:r w:rsidR="00A85095">
        <w:rPr>
          <w:rFonts w:eastAsia="等线" w:hint="eastAsia"/>
          <w:lang w:eastAsia="zh-CN"/>
        </w:rPr>
        <w:t xml:space="preserve">e PCFs communicate directly and PCFs </w:t>
      </w:r>
      <w:r w:rsidR="00A85095">
        <w:rPr>
          <w:rFonts w:eastAsia="等线"/>
          <w:lang w:eastAsia="zh-CN"/>
        </w:rPr>
        <w:t>fulfil</w:t>
      </w:r>
      <w:r w:rsidR="00A85095">
        <w:rPr>
          <w:rFonts w:eastAsia="等线" w:hint="eastAsia"/>
          <w:lang w:eastAsia="zh-CN"/>
        </w:rPr>
        <w:t xml:space="preserve"> the policy </w:t>
      </w:r>
      <w:r w:rsidR="00A85095">
        <w:rPr>
          <w:rFonts w:eastAsia="等线"/>
          <w:lang w:eastAsia="zh-CN"/>
        </w:rPr>
        <w:t>requirement</w:t>
      </w:r>
      <w:r w:rsidR="00A85095">
        <w:rPr>
          <w:rFonts w:eastAsia="等线" w:hint="eastAsia"/>
          <w:lang w:eastAsia="zh-CN"/>
        </w:rPr>
        <w:t xml:space="preserve"> with considering the whole group policies within related PCFs. </w:t>
      </w:r>
      <w:proofErr w:type="gramStart"/>
      <w:r w:rsidR="00A85095">
        <w:rPr>
          <w:rFonts w:eastAsia="等线" w:hint="eastAsia"/>
          <w:lang w:eastAsia="zh-CN"/>
        </w:rPr>
        <w:t>While it is not clear how to support one PCF to find another related PCF to do the policy coordination.</w:t>
      </w:r>
      <w:proofErr w:type="gramEnd"/>
    </w:p>
    <w:p w:rsidR="006B1139" w:rsidRDefault="00A85095" w:rsidP="006B1139">
      <w:pPr>
        <w:rPr>
          <w:rFonts w:eastAsia="等线"/>
          <w:lang w:eastAsia="zh-CN"/>
        </w:rPr>
      </w:pPr>
      <w:r>
        <w:rPr>
          <w:rFonts w:eastAsia="等线" w:hint="eastAsia"/>
          <w:lang w:eastAsia="zh-CN"/>
        </w:rPr>
        <w:t>In Sol#3,</w:t>
      </w:r>
      <w:r w:rsidR="00DC3AEE">
        <w:rPr>
          <w:rFonts w:eastAsia="等线" w:hint="eastAsia"/>
          <w:lang w:eastAsia="zh-CN"/>
        </w:rPr>
        <w:t xml:space="preserve"> the same PCF </w:t>
      </w:r>
      <w:proofErr w:type="gramStart"/>
      <w:r w:rsidR="00DC3AEE">
        <w:rPr>
          <w:rFonts w:eastAsia="等线" w:hint="eastAsia"/>
          <w:lang w:eastAsia="zh-CN"/>
        </w:rPr>
        <w:t>is selected</w:t>
      </w:r>
      <w:proofErr w:type="gramEnd"/>
      <w:r w:rsidR="00DC3AEE">
        <w:rPr>
          <w:rFonts w:eastAsia="等线" w:hint="eastAsia"/>
          <w:lang w:eastAsia="zh-CN"/>
        </w:rPr>
        <w:t xml:space="preserve"> to support multi-modality flows from multiple UEs. The enhancements in PCF and BSF </w:t>
      </w:r>
      <w:proofErr w:type="gramStart"/>
      <w:r w:rsidR="00DC3AEE">
        <w:rPr>
          <w:rFonts w:eastAsia="等线" w:hint="eastAsia"/>
          <w:lang w:eastAsia="zh-CN"/>
        </w:rPr>
        <w:t>are needed</w:t>
      </w:r>
      <w:proofErr w:type="gramEnd"/>
      <w:r w:rsidR="00DC3AEE">
        <w:rPr>
          <w:rFonts w:eastAsia="等线" w:hint="eastAsia"/>
          <w:lang w:eastAsia="zh-CN"/>
        </w:rPr>
        <w:t>. T</w:t>
      </w:r>
      <w:r>
        <w:rPr>
          <w:rFonts w:eastAsia="等线" w:hint="eastAsia"/>
          <w:lang w:eastAsia="zh-CN"/>
        </w:rPr>
        <w:t xml:space="preserve">he </w:t>
      </w:r>
      <w:r w:rsidR="00DC3AEE">
        <w:rPr>
          <w:rFonts w:eastAsia="等线" w:hint="eastAsia"/>
          <w:lang w:eastAsia="zh-CN"/>
        </w:rPr>
        <w:t xml:space="preserve">PCF may provide internal group ID to BSF, and BSF decides whether this PCF or another PCF should be used for this PDU session, and </w:t>
      </w:r>
      <w:proofErr w:type="gramStart"/>
      <w:r w:rsidR="00DC3AEE">
        <w:rPr>
          <w:rFonts w:eastAsia="等线" w:hint="eastAsia"/>
          <w:lang w:eastAsia="zh-CN"/>
        </w:rPr>
        <w:t>a redirection</w:t>
      </w:r>
      <w:proofErr w:type="gramEnd"/>
      <w:r w:rsidR="00DC3AEE">
        <w:rPr>
          <w:rFonts w:eastAsia="等线" w:hint="eastAsia"/>
          <w:lang w:eastAsia="zh-CN"/>
        </w:rPr>
        <w:t xml:space="preserve"> information may be sent to PCF to help reselect another PCF, to guarantee the same PCF can be selected for multiple PDU sessions for multiple UEs.</w:t>
      </w:r>
      <w:r>
        <w:rPr>
          <w:rFonts w:eastAsia="等线" w:hint="eastAsia"/>
          <w:lang w:eastAsia="zh-CN"/>
        </w:rPr>
        <w:t xml:space="preserve"> </w:t>
      </w:r>
      <w:r w:rsidR="00DC3AEE">
        <w:rPr>
          <w:rFonts w:eastAsia="等线" w:hint="eastAsia"/>
          <w:lang w:eastAsia="zh-CN"/>
        </w:rPr>
        <w:t xml:space="preserve">In this solution, more </w:t>
      </w:r>
      <w:r w:rsidR="00DC3AEE">
        <w:rPr>
          <w:rFonts w:eastAsia="等线"/>
          <w:lang w:eastAsia="zh-CN"/>
        </w:rPr>
        <w:t>signalling</w:t>
      </w:r>
      <w:r w:rsidR="00DC3AEE">
        <w:rPr>
          <w:rFonts w:eastAsia="等线" w:hint="eastAsia"/>
          <w:lang w:eastAsia="zh-CN"/>
        </w:rPr>
        <w:t xml:space="preserve"> are required to select the same PCF</w:t>
      </w:r>
      <w:r w:rsidR="000821FA">
        <w:rPr>
          <w:rFonts w:eastAsia="等线" w:hint="eastAsia"/>
          <w:lang w:eastAsia="zh-CN"/>
        </w:rPr>
        <w:t>.</w:t>
      </w:r>
    </w:p>
    <w:p w:rsidR="00AE6D16" w:rsidRDefault="000821FA" w:rsidP="00AE6D16">
      <w:pPr>
        <w:rPr>
          <w:rFonts w:eastAsia="等线"/>
          <w:lang w:eastAsia="zh-CN"/>
        </w:rPr>
      </w:pPr>
      <w:r>
        <w:rPr>
          <w:rFonts w:eastAsia="等线" w:hint="eastAsia"/>
          <w:lang w:eastAsia="zh-CN"/>
        </w:rPr>
        <w:t xml:space="preserve">In Sol#4, </w:t>
      </w:r>
      <w:r w:rsidR="007D4B2F">
        <w:t>PCF</w:t>
      </w:r>
      <w:r w:rsidR="00AE6D16" w:rsidRPr="00BC49C2">
        <w:t xml:space="preserve">1 triggers </w:t>
      </w:r>
      <w:proofErr w:type="gramStart"/>
      <w:r w:rsidR="00AE6D16" w:rsidRPr="00BC49C2">
        <w:t>a</w:t>
      </w:r>
      <w:proofErr w:type="gramEnd"/>
      <w:r w:rsidR="00AE6D16" w:rsidRPr="00BC49C2">
        <w:t xml:space="preserve"> </w:t>
      </w:r>
      <w:proofErr w:type="spellStart"/>
      <w:r w:rsidR="00AE6D16" w:rsidRPr="00BC49C2">
        <w:t>Nbsf_Management_Update</w:t>
      </w:r>
      <w:proofErr w:type="spellEnd"/>
      <w:r w:rsidR="00AE6D16" w:rsidRPr="00BC49C2">
        <w:t xml:space="preserve"> request to BSF </w:t>
      </w:r>
      <w:r w:rsidR="00AE6D16">
        <w:rPr>
          <w:rFonts w:eastAsia="等线" w:hint="eastAsia"/>
          <w:lang w:eastAsia="zh-CN"/>
        </w:rPr>
        <w:t>with including m</w:t>
      </w:r>
      <w:r w:rsidR="00AE6D16" w:rsidRPr="00AE6D16">
        <w:rPr>
          <w:rFonts w:eastAsia="等线"/>
          <w:lang w:eastAsia="zh-CN"/>
        </w:rPr>
        <w:t>ulti-modal data flows group ID</w:t>
      </w:r>
      <w:r w:rsidR="00AE6D16">
        <w:rPr>
          <w:rFonts w:eastAsia="等线" w:hint="eastAsia"/>
          <w:lang w:eastAsia="zh-CN"/>
        </w:rPr>
        <w:t xml:space="preserve"> and m</w:t>
      </w:r>
      <w:r w:rsidR="00AE6D16">
        <w:rPr>
          <w:rFonts w:eastAsia="等线"/>
          <w:lang w:eastAsia="zh-CN"/>
        </w:rPr>
        <w:t>ultiple modal service provider</w:t>
      </w:r>
      <w:r w:rsidR="00AE6D16">
        <w:rPr>
          <w:rFonts w:eastAsia="等线" w:hint="eastAsia"/>
          <w:lang w:eastAsia="zh-CN"/>
        </w:rPr>
        <w:t>. BSF have the information of which PCFs handle the multi-modal group flows</w:t>
      </w:r>
      <w:r w:rsidR="00B84897">
        <w:rPr>
          <w:rFonts w:eastAsia="等线" w:hint="eastAsia"/>
          <w:lang w:eastAsia="zh-CN"/>
        </w:rPr>
        <w:t xml:space="preserve">, PCF1 can get the PCF2 id from BSF. </w:t>
      </w:r>
      <w:proofErr w:type="gramStart"/>
      <w:r w:rsidR="00B84897">
        <w:rPr>
          <w:rFonts w:eastAsia="等线" w:hint="eastAsia"/>
          <w:lang w:eastAsia="zh-CN"/>
        </w:rPr>
        <w:t>Therefore</w:t>
      </w:r>
      <w:proofErr w:type="gramEnd"/>
      <w:r w:rsidR="00B84897">
        <w:rPr>
          <w:rFonts w:eastAsia="等线" w:hint="eastAsia"/>
          <w:lang w:eastAsia="zh-CN"/>
        </w:rPr>
        <w:t xml:space="preserve"> the direct </w:t>
      </w:r>
      <w:r w:rsidR="00B84897">
        <w:rPr>
          <w:rFonts w:eastAsia="等线"/>
          <w:lang w:eastAsia="zh-CN"/>
        </w:rPr>
        <w:t>communication</w:t>
      </w:r>
      <w:r w:rsidR="00B84897">
        <w:rPr>
          <w:rFonts w:eastAsia="等线" w:hint="eastAsia"/>
          <w:lang w:eastAsia="zh-CN"/>
        </w:rPr>
        <w:t xml:space="preserve"> between PCFs are used to </w:t>
      </w:r>
      <w:r w:rsidR="00B84897" w:rsidRPr="00BC49C2">
        <w:t>coordinate the P</w:t>
      </w:r>
      <w:r w:rsidR="00B84897">
        <w:t>CC rules</w:t>
      </w:r>
      <w:r w:rsidR="00B84897">
        <w:rPr>
          <w:rFonts w:eastAsia="等线" w:hint="eastAsia"/>
          <w:lang w:eastAsia="zh-CN"/>
        </w:rPr>
        <w:t xml:space="preserve">. When a UE </w:t>
      </w:r>
      <w:proofErr w:type="gramStart"/>
      <w:r w:rsidR="00B84897">
        <w:rPr>
          <w:rFonts w:eastAsia="等线" w:hint="eastAsia"/>
          <w:lang w:eastAsia="zh-CN"/>
        </w:rPr>
        <w:t>is removed</w:t>
      </w:r>
      <w:proofErr w:type="gramEnd"/>
      <w:r w:rsidR="00B84897">
        <w:rPr>
          <w:rFonts w:eastAsia="等线" w:hint="eastAsia"/>
          <w:lang w:eastAsia="zh-CN"/>
        </w:rPr>
        <w:t xml:space="preserve"> from multi-modal groups, the related PCC rules can be removed and the related PCF information in BSF can be </w:t>
      </w:r>
      <w:r w:rsidR="00B84897">
        <w:rPr>
          <w:rFonts w:eastAsia="等线"/>
          <w:lang w:eastAsia="zh-CN"/>
        </w:rPr>
        <w:t>updated</w:t>
      </w:r>
      <w:r w:rsidR="00B84897">
        <w:rPr>
          <w:rFonts w:eastAsia="等线" w:hint="eastAsia"/>
          <w:lang w:eastAsia="zh-CN"/>
        </w:rPr>
        <w:t>.</w:t>
      </w:r>
    </w:p>
    <w:p w:rsidR="00B84897" w:rsidRDefault="00B84897" w:rsidP="00B84897">
      <w:pPr>
        <w:rPr>
          <w:rFonts w:eastAsia="等线"/>
          <w:lang w:eastAsia="zh-CN"/>
        </w:rPr>
      </w:pPr>
      <w:r>
        <w:rPr>
          <w:rFonts w:eastAsia="等线" w:hint="eastAsia"/>
          <w:lang w:eastAsia="zh-CN"/>
        </w:rPr>
        <w:t xml:space="preserve">In Sol#37, </w:t>
      </w:r>
      <w:r>
        <w:rPr>
          <w:lang w:eastAsia="zh-CN"/>
        </w:rPr>
        <w:t>AF provid</w:t>
      </w:r>
      <w:r>
        <w:rPr>
          <w:rFonts w:eastAsia="等线" w:hint="eastAsia"/>
          <w:lang w:eastAsia="zh-CN"/>
        </w:rPr>
        <w:t xml:space="preserve">es </w:t>
      </w:r>
      <w:r>
        <w:rPr>
          <w:lang w:eastAsia="zh-CN"/>
        </w:rPr>
        <w:t>group policy information to UDR</w:t>
      </w:r>
      <w:r>
        <w:rPr>
          <w:rFonts w:eastAsia="等线" w:hint="eastAsia"/>
          <w:lang w:eastAsia="zh-CN"/>
        </w:rPr>
        <w:t xml:space="preserve"> through NEF.</w:t>
      </w:r>
      <w:r w:rsidRPr="00B84897">
        <w:rPr>
          <w:lang w:eastAsia="zh-CN"/>
        </w:rPr>
        <w:t xml:space="preserve"> </w:t>
      </w:r>
      <w:r>
        <w:rPr>
          <w:lang w:eastAsia="zh-CN"/>
        </w:rPr>
        <w:t xml:space="preserve">Some enhancement is that the PCF for UE1 flow can update the PCC rule based on AF requirement, and then store the policy data within UDR with updating the group policy information. The other PCFs for multi-modal UEs, which have subscribed the </w:t>
      </w:r>
      <w:proofErr w:type="gramStart"/>
      <w:r>
        <w:rPr>
          <w:lang w:eastAsia="zh-CN"/>
        </w:rPr>
        <w:t>group policy data update</w:t>
      </w:r>
      <w:proofErr w:type="gramEnd"/>
      <w:r>
        <w:rPr>
          <w:lang w:eastAsia="zh-CN"/>
        </w:rPr>
        <w:t>, can be notified with the updated group policy data.</w:t>
      </w:r>
      <w:r>
        <w:rPr>
          <w:rFonts w:eastAsia="等线" w:hint="eastAsia"/>
          <w:lang w:eastAsia="zh-CN"/>
        </w:rPr>
        <w:t xml:space="preserve"> </w:t>
      </w:r>
      <w:proofErr w:type="gramStart"/>
      <w:r>
        <w:rPr>
          <w:rFonts w:eastAsia="等线" w:hint="eastAsia"/>
          <w:lang w:eastAsia="zh-CN"/>
        </w:rPr>
        <w:t>So</w:t>
      </w:r>
      <w:proofErr w:type="gramEnd"/>
      <w:r>
        <w:rPr>
          <w:rFonts w:eastAsia="等线" w:hint="eastAsia"/>
          <w:lang w:eastAsia="zh-CN"/>
        </w:rPr>
        <w:t xml:space="preserve"> in this solution, the UDR is responsible to </w:t>
      </w:r>
      <w:r>
        <w:rPr>
          <w:rFonts w:eastAsia="等线"/>
          <w:lang w:eastAsia="zh-CN"/>
        </w:rPr>
        <w:t>update</w:t>
      </w:r>
      <w:r>
        <w:rPr>
          <w:rFonts w:eastAsia="等线" w:hint="eastAsia"/>
          <w:lang w:eastAsia="zh-CN"/>
        </w:rPr>
        <w:t xml:space="preserve"> the related PCF and </w:t>
      </w:r>
      <w:r>
        <w:rPr>
          <w:rFonts w:eastAsia="等线"/>
          <w:lang w:eastAsia="zh-CN"/>
        </w:rPr>
        <w:t>help</w:t>
      </w:r>
      <w:r>
        <w:rPr>
          <w:rFonts w:eastAsia="等线" w:hint="eastAsia"/>
          <w:lang w:eastAsia="zh-CN"/>
        </w:rPr>
        <w:t xml:space="preserve"> to adjust policy rules.</w:t>
      </w:r>
    </w:p>
    <w:p w:rsidR="00B84897" w:rsidRDefault="00B84897" w:rsidP="00B84897">
      <w:pPr>
        <w:rPr>
          <w:rFonts w:eastAsia="DengXian"/>
          <w:lang w:eastAsia="zh-CN"/>
        </w:rPr>
      </w:pPr>
      <w:r>
        <w:rPr>
          <w:rFonts w:eastAsia="等线" w:hint="eastAsia"/>
          <w:lang w:eastAsia="zh-CN"/>
        </w:rPr>
        <w:t xml:space="preserve">In Sol#38, </w:t>
      </w:r>
      <w:r w:rsidR="00921F90">
        <w:rPr>
          <w:rFonts w:eastAsia="等线" w:hint="eastAsia"/>
          <w:lang w:eastAsia="zh-CN"/>
        </w:rPr>
        <w:t xml:space="preserve">AF provides </w:t>
      </w:r>
      <w:r w:rsidR="00921F90">
        <w:rPr>
          <w:rFonts w:eastAsia="DengXian"/>
          <w:lang w:eastAsia="zh-CN"/>
        </w:rPr>
        <w:t>UE I</w:t>
      </w:r>
      <w:r w:rsidR="00921F90">
        <w:rPr>
          <w:rFonts w:eastAsia="DengXian" w:hint="eastAsia"/>
          <w:lang w:eastAsia="zh-CN"/>
        </w:rPr>
        <w:t xml:space="preserve">D, Flow description and </w:t>
      </w:r>
      <w:proofErr w:type="spellStart"/>
      <w:r w:rsidR="00921F90">
        <w:rPr>
          <w:rFonts w:eastAsia="DengXian" w:hint="eastAsia"/>
          <w:lang w:eastAsia="zh-CN"/>
        </w:rPr>
        <w:t>QoS</w:t>
      </w:r>
      <w:proofErr w:type="spellEnd"/>
      <w:r w:rsidR="00921F90">
        <w:rPr>
          <w:rFonts w:eastAsia="DengXian" w:hint="eastAsia"/>
          <w:lang w:eastAsia="zh-CN"/>
        </w:rPr>
        <w:t xml:space="preserve"> requirements to 5GS. In </w:t>
      </w:r>
      <w:r w:rsidR="00921F90" w:rsidRPr="00BC49C2">
        <w:rPr>
          <w:rFonts w:eastAsia="DengXian"/>
          <w:lang w:eastAsia="zh-CN"/>
        </w:rPr>
        <w:t>UDM</w:t>
      </w:r>
      <w:r w:rsidR="00921F90">
        <w:rPr>
          <w:rFonts w:eastAsia="DengXian" w:hint="eastAsia"/>
          <w:lang w:eastAsia="zh-CN"/>
        </w:rPr>
        <w:t>, a</w:t>
      </w:r>
      <w:r w:rsidR="00921F90" w:rsidRPr="00BC49C2">
        <w:rPr>
          <w:rFonts w:eastAsia="DengXian"/>
          <w:lang w:eastAsia="zh-CN"/>
        </w:rPr>
        <w:t xml:space="preserve"> Coordination Identifier for the tactile and multi-modal communication service </w:t>
      </w:r>
      <w:proofErr w:type="gramStart"/>
      <w:r w:rsidR="00921F90">
        <w:rPr>
          <w:rFonts w:eastAsia="DengXian" w:hint="eastAsia"/>
          <w:lang w:eastAsia="zh-CN"/>
        </w:rPr>
        <w:t xml:space="preserve">is allocated </w:t>
      </w:r>
      <w:r w:rsidR="00921F90">
        <w:rPr>
          <w:rFonts w:eastAsia="DengXian"/>
          <w:lang w:eastAsia="zh-CN"/>
        </w:rPr>
        <w:t>and provide</w:t>
      </w:r>
      <w:r w:rsidR="00921F90">
        <w:rPr>
          <w:rFonts w:eastAsia="DengXian" w:hint="eastAsia"/>
          <w:lang w:eastAsia="zh-CN"/>
        </w:rPr>
        <w:t xml:space="preserve">d </w:t>
      </w:r>
      <w:r w:rsidR="00921F90" w:rsidRPr="00BC49C2">
        <w:rPr>
          <w:rFonts w:eastAsia="DengXian"/>
          <w:lang w:eastAsia="zh-CN"/>
        </w:rPr>
        <w:t xml:space="preserve">to the </w:t>
      </w:r>
      <w:r w:rsidR="00921F90">
        <w:rPr>
          <w:rFonts w:eastAsia="DengXian" w:hint="eastAsia"/>
          <w:lang w:eastAsia="zh-CN"/>
        </w:rPr>
        <w:t>AF</w:t>
      </w:r>
      <w:proofErr w:type="gramEnd"/>
      <w:r w:rsidR="00921F90">
        <w:rPr>
          <w:rFonts w:eastAsia="DengXian" w:hint="eastAsia"/>
          <w:lang w:eastAsia="zh-CN"/>
        </w:rPr>
        <w:t xml:space="preserve">. </w:t>
      </w:r>
      <w:r w:rsidR="00921F90">
        <w:rPr>
          <w:rFonts w:eastAsia="等线" w:hint="eastAsia"/>
          <w:lang w:eastAsia="zh-CN"/>
        </w:rPr>
        <w:t>AF provides</w:t>
      </w:r>
      <w:r w:rsidR="00921F90" w:rsidRPr="00BC49C2">
        <w:rPr>
          <w:rFonts w:eastAsia="DengXian"/>
          <w:lang w:eastAsia="zh-CN"/>
        </w:rPr>
        <w:t xml:space="preserve"> </w:t>
      </w:r>
      <w:r w:rsidR="00921F90">
        <w:rPr>
          <w:rFonts w:eastAsia="DengXian" w:hint="eastAsia"/>
          <w:lang w:eastAsia="zh-CN"/>
        </w:rPr>
        <w:t xml:space="preserve">the </w:t>
      </w:r>
      <w:r w:rsidR="00921F90" w:rsidRPr="00BC49C2">
        <w:rPr>
          <w:rFonts w:eastAsia="DengXian"/>
          <w:lang w:eastAsia="zh-CN"/>
        </w:rPr>
        <w:t>Coordination Identifier</w:t>
      </w:r>
      <w:r w:rsidR="00921F90">
        <w:rPr>
          <w:rFonts w:eastAsia="DengXian" w:hint="eastAsia"/>
          <w:lang w:eastAsia="zh-CN"/>
        </w:rPr>
        <w:t xml:space="preserve"> to UE in application layer (out of scope).U</w:t>
      </w:r>
      <w:r w:rsidR="00921F90">
        <w:rPr>
          <w:rFonts w:eastAsia="等线" w:hint="eastAsia"/>
          <w:lang w:eastAsia="zh-CN"/>
        </w:rPr>
        <w:t xml:space="preserve">E </w:t>
      </w:r>
      <w:r w:rsidR="00921F90">
        <w:rPr>
          <w:rFonts w:eastAsia="等线"/>
          <w:lang w:eastAsia="zh-CN"/>
        </w:rPr>
        <w:t>provides</w:t>
      </w:r>
      <w:r w:rsidR="00921F90">
        <w:rPr>
          <w:rFonts w:eastAsia="等线" w:hint="eastAsia"/>
          <w:lang w:eastAsia="zh-CN"/>
        </w:rPr>
        <w:t xml:space="preserve"> </w:t>
      </w:r>
      <w:r w:rsidR="00921F90" w:rsidRPr="00BC49C2">
        <w:rPr>
          <w:rFonts w:eastAsia="DengXian"/>
          <w:lang w:eastAsia="zh-CN"/>
        </w:rPr>
        <w:t>Coordination Identifier</w:t>
      </w:r>
      <w:r w:rsidR="00921F90">
        <w:rPr>
          <w:rFonts w:eastAsia="DengXian" w:hint="eastAsia"/>
          <w:lang w:eastAsia="zh-CN"/>
        </w:rPr>
        <w:t xml:space="preserve"> in PDU session establishment, and</w:t>
      </w:r>
      <w:r w:rsidR="00921F90" w:rsidRPr="00BC49C2">
        <w:rPr>
          <w:rFonts w:eastAsia="DengXian"/>
          <w:lang w:eastAsia="zh-CN"/>
        </w:rPr>
        <w:t xml:space="preserve"> SMF and PCF may use the Coordination Identifier to obtain the </w:t>
      </w:r>
      <w:r w:rsidR="00921F90">
        <w:rPr>
          <w:rFonts w:eastAsia="DengXian" w:hint="eastAsia"/>
          <w:lang w:eastAsia="zh-CN"/>
        </w:rPr>
        <w:t xml:space="preserve">multi-modality </w:t>
      </w:r>
      <w:proofErr w:type="spellStart"/>
      <w:r w:rsidR="00921F90" w:rsidRPr="00BC49C2">
        <w:rPr>
          <w:rFonts w:eastAsia="DengXian"/>
          <w:lang w:eastAsia="zh-CN"/>
        </w:rPr>
        <w:t>QoS</w:t>
      </w:r>
      <w:proofErr w:type="spellEnd"/>
      <w:r w:rsidR="00921F90" w:rsidRPr="00BC49C2">
        <w:rPr>
          <w:rFonts w:eastAsia="DengXian"/>
          <w:lang w:eastAsia="zh-CN"/>
        </w:rPr>
        <w:t xml:space="preserve"> Policies</w:t>
      </w:r>
      <w:r w:rsidR="00921F90">
        <w:rPr>
          <w:rFonts w:eastAsia="DengXian" w:hint="eastAsia"/>
          <w:lang w:eastAsia="zh-CN"/>
        </w:rPr>
        <w:t xml:space="preserve"> from UDR. </w:t>
      </w:r>
      <w:proofErr w:type="gramStart"/>
      <w:r w:rsidR="00921F90">
        <w:rPr>
          <w:rFonts w:eastAsia="DengXian" w:hint="eastAsia"/>
          <w:lang w:eastAsia="zh-CN"/>
        </w:rPr>
        <w:t>In this solution, no limitation for the same SMF/UPF/PCF.</w:t>
      </w:r>
      <w:proofErr w:type="gramEnd"/>
    </w:p>
    <w:p w:rsidR="00120F04" w:rsidRDefault="00921F90" w:rsidP="00120F04">
      <w:pPr>
        <w:rPr>
          <w:rFonts w:eastAsia="等线"/>
          <w:lang w:eastAsia="zh-CN"/>
        </w:rPr>
      </w:pPr>
      <w:r>
        <w:rPr>
          <w:rFonts w:eastAsia="DengXian" w:hint="eastAsia"/>
          <w:lang w:eastAsia="zh-CN"/>
        </w:rPr>
        <w:t xml:space="preserve">In Sol#40, </w:t>
      </w:r>
      <w:r w:rsidR="00120F04">
        <w:rPr>
          <w:rFonts w:eastAsia="DengXian" w:hint="eastAsia"/>
          <w:lang w:eastAsia="zh-CN"/>
        </w:rPr>
        <w:t xml:space="preserve">the same PCF is </w:t>
      </w:r>
      <w:r w:rsidR="00120F04">
        <w:rPr>
          <w:rFonts w:eastAsia="DengXian"/>
          <w:lang w:eastAsia="zh-CN"/>
        </w:rPr>
        <w:t>required</w:t>
      </w:r>
      <w:r w:rsidR="006B437A">
        <w:rPr>
          <w:rFonts w:eastAsia="DengXian" w:hint="eastAsia"/>
          <w:lang w:eastAsia="zh-CN"/>
        </w:rPr>
        <w:t xml:space="preserve"> for </w:t>
      </w:r>
      <w:r w:rsidR="006B437A">
        <w:rPr>
          <w:rFonts w:eastAsia="DengXian"/>
          <w:lang w:eastAsia="zh-CN"/>
        </w:rPr>
        <w:t>multiple</w:t>
      </w:r>
      <w:r w:rsidR="006B437A">
        <w:rPr>
          <w:rFonts w:eastAsia="DengXian" w:hint="eastAsia"/>
          <w:lang w:eastAsia="zh-CN"/>
        </w:rPr>
        <w:t xml:space="preserve"> UEs</w:t>
      </w:r>
      <w:r w:rsidR="003F3CB1">
        <w:rPr>
          <w:rFonts w:eastAsia="DengXian" w:hint="eastAsia"/>
          <w:lang w:eastAsia="zh-CN"/>
        </w:rPr>
        <w:t>, while it is not clear how to support the same PCF selection.</w:t>
      </w:r>
      <w:r w:rsidR="00CF4A64">
        <w:rPr>
          <w:rFonts w:eastAsia="DengXian" w:hint="eastAsia"/>
          <w:lang w:eastAsia="zh-CN"/>
        </w:rPr>
        <w:t xml:space="preserve"> T</w:t>
      </w:r>
      <w:r w:rsidR="00120F04">
        <w:rPr>
          <w:rFonts w:eastAsia="等线" w:hint="eastAsia"/>
          <w:lang w:eastAsia="zh-CN"/>
        </w:rPr>
        <w:t xml:space="preserve">his solution is mainly for IMS or audio/video services. </w:t>
      </w:r>
      <w:r w:rsidR="00120F04">
        <w:rPr>
          <w:rFonts w:eastAsia="DengXian"/>
        </w:rPr>
        <w:t>AF provides the mid-attribute/Flow Identification parameters</w:t>
      </w:r>
      <w:r w:rsidR="00120F04">
        <w:rPr>
          <w:rFonts w:eastAsia="DengXian" w:hint="eastAsia"/>
          <w:lang w:eastAsia="zh-CN"/>
        </w:rPr>
        <w:t xml:space="preserve"> to the </w:t>
      </w:r>
      <w:r w:rsidR="00120F04">
        <w:rPr>
          <w:rFonts w:eastAsia="DengXian" w:hint="eastAsia"/>
          <w:lang w:eastAsia="zh-CN"/>
        </w:rPr>
        <w:lastRenderedPageBreak/>
        <w:t>PCF</w:t>
      </w:r>
      <w:r w:rsidR="00120F04">
        <w:rPr>
          <w:rFonts w:eastAsia="DengXian"/>
        </w:rPr>
        <w:t xml:space="preserve"> via SDP as per existing signalling</w:t>
      </w:r>
      <w:r w:rsidR="00120F04">
        <w:rPr>
          <w:rFonts w:eastAsia="DengXian" w:hint="eastAsia"/>
          <w:lang w:eastAsia="zh-CN"/>
        </w:rPr>
        <w:t xml:space="preserve">, or </w:t>
      </w:r>
      <w:r w:rsidR="00120F04">
        <w:rPr>
          <w:rFonts w:eastAsia="DengXian"/>
        </w:rPr>
        <w:t xml:space="preserve">AF provides the mid-attribute/Flow Identification parameters </w:t>
      </w:r>
      <w:r w:rsidR="00120F04">
        <w:rPr>
          <w:rFonts w:eastAsia="DengXian" w:hint="eastAsia"/>
          <w:lang w:eastAsia="zh-CN"/>
        </w:rPr>
        <w:t>by using</w:t>
      </w:r>
      <w:r w:rsidR="00120F04">
        <w:rPr>
          <w:rFonts w:eastAsia="DengXian"/>
        </w:rPr>
        <w:t xml:space="preserve"> the procedure for AF session setup with required </w:t>
      </w:r>
      <w:proofErr w:type="spellStart"/>
      <w:r w:rsidR="00120F04">
        <w:rPr>
          <w:rFonts w:eastAsia="DengXian"/>
        </w:rPr>
        <w:t>QoS</w:t>
      </w:r>
      <w:proofErr w:type="spellEnd"/>
      <w:r w:rsidR="00120F04">
        <w:rPr>
          <w:rFonts w:eastAsia="DengXian" w:hint="eastAsia"/>
          <w:lang w:eastAsia="zh-CN"/>
        </w:rPr>
        <w:t xml:space="preserve">. </w:t>
      </w:r>
    </w:p>
    <w:p w:rsidR="00375CE4" w:rsidRDefault="00530CE2" w:rsidP="00375CE4">
      <w:pPr>
        <w:rPr>
          <w:rFonts w:eastAsia="等线"/>
          <w:lang w:eastAsia="zh-CN"/>
        </w:rPr>
      </w:pPr>
      <w:r>
        <w:rPr>
          <w:rFonts w:eastAsia="等线" w:hint="eastAsia"/>
          <w:lang w:eastAsia="zh-CN"/>
        </w:rPr>
        <w:t>In Sol#62,</w:t>
      </w:r>
      <w:r w:rsidR="00375CE4">
        <w:rPr>
          <w:rFonts w:eastAsia="等线" w:hint="eastAsia"/>
          <w:lang w:eastAsia="zh-CN"/>
        </w:rPr>
        <w:t xml:space="preserve"> AF provides </w:t>
      </w:r>
      <w:proofErr w:type="spellStart"/>
      <w:r w:rsidR="00375CE4">
        <w:t>Muti</w:t>
      </w:r>
      <w:proofErr w:type="spellEnd"/>
      <w:r w:rsidR="00375CE4">
        <w:t>-modality Communication Identifier (MMCI)</w:t>
      </w:r>
      <w:r>
        <w:rPr>
          <w:rFonts w:eastAsia="等线" w:hint="eastAsia"/>
          <w:lang w:eastAsia="zh-CN"/>
        </w:rPr>
        <w:t xml:space="preserve"> </w:t>
      </w:r>
      <w:r w:rsidR="00375CE4">
        <w:rPr>
          <w:lang w:eastAsia="zh-CN"/>
        </w:rPr>
        <w:t xml:space="preserve">with required </w:t>
      </w:r>
      <w:proofErr w:type="spellStart"/>
      <w:r w:rsidR="00375CE4">
        <w:rPr>
          <w:lang w:eastAsia="zh-CN"/>
        </w:rPr>
        <w:t>QoS</w:t>
      </w:r>
      <w:proofErr w:type="spellEnd"/>
      <w:r w:rsidR="00375CE4">
        <w:rPr>
          <w:lang w:eastAsia="zh-CN"/>
        </w:rPr>
        <w:t xml:space="preserve"> </w:t>
      </w:r>
      <w:r w:rsidR="00375CE4">
        <w:rPr>
          <w:rFonts w:eastAsia="等线" w:hint="eastAsia"/>
          <w:lang w:eastAsia="zh-CN"/>
        </w:rPr>
        <w:t>to 5GS.</w:t>
      </w:r>
      <w:r w:rsidR="00375CE4" w:rsidRPr="00375CE4">
        <w:rPr>
          <w:lang w:eastAsia="zh-CN"/>
        </w:rPr>
        <w:t xml:space="preserve"> </w:t>
      </w:r>
      <w:r w:rsidR="00375CE4">
        <w:rPr>
          <w:lang w:eastAsia="zh-CN"/>
        </w:rPr>
        <w:t xml:space="preserve">Availability of MMCI would allow </w:t>
      </w:r>
      <w:proofErr w:type="gramStart"/>
      <w:r w:rsidR="00375CE4">
        <w:rPr>
          <w:lang w:eastAsia="zh-CN"/>
        </w:rPr>
        <w:t>to distinguish</w:t>
      </w:r>
      <w:proofErr w:type="gramEnd"/>
      <w:r w:rsidR="00375CE4">
        <w:rPr>
          <w:lang w:eastAsia="zh-CN"/>
        </w:rPr>
        <w:t xml:space="preserve"> one multi-modal service from another, and hence the specific treatment each service may have, in combination with other </w:t>
      </w:r>
      <w:proofErr w:type="spellStart"/>
      <w:r w:rsidR="00375CE4">
        <w:rPr>
          <w:lang w:eastAsia="zh-CN"/>
        </w:rPr>
        <w:t>QoS</w:t>
      </w:r>
      <w:proofErr w:type="spellEnd"/>
      <w:r w:rsidR="00375CE4">
        <w:rPr>
          <w:lang w:eastAsia="zh-CN"/>
        </w:rPr>
        <w:t xml:space="preserve"> parameters included in the request.</w:t>
      </w:r>
      <w:r w:rsidR="00375CE4">
        <w:rPr>
          <w:rFonts w:eastAsia="等线" w:hint="eastAsia"/>
          <w:lang w:eastAsia="zh-CN"/>
        </w:rPr>
        <w:t xml:space="preserve"> In this solution, </w:t>
      </w:r>
      <w:proofErr w:type="gramStart"/>
      <w:r w:rsidR="00375CE4">
        <w:rPr>
          <w:rFonts w:eastAsia="等线" w:hint="eastAsia"/>
          <w:lang w:eastAsia="zh-CN"/>
        </w:rPr>
        <w:t xml:space="preserve">the MMCI is </w:t>
      </w:r>
      <w:r w:rsidR="007B2A04">
        <w:rPr>
          <w:rFonts w:eastAsia="等线" w:hint="eastAsia"/>
          <w:lang w:eastAsia="zh-CN"/>
        </w:rPr>
        <w:t xml:space="preserve">provided by AF to </w:t>
      </w:r>
      <w:r w:rsidR="00375CE4">
        <w:rPr>
          <w:rFonts w:eastAsia="等线" w:hint="eastAsia"/>
          <w:lang w:eastAsia="zh-CN"/>
        </w:rPr>
        <w:t>id</w:t>
      </w:r>
      <w:r w:rsidR="007B2A04">
        <w:rPr>
          <w:rFonts w:eastAsia="等线" w:hint="eastAsia"/>
          <w:lang w:eastAsia="zh-CN"/>
        </w:rPr>
        <w:t>entify the multi-modal flows while how the</w:t>
      </w:r>
      <w:r w:rsidR="00375CE4">
        <w:rPr>
          <w:rFonts w:eastAsia="等线" w:hint="eastAsia"/>
          <w:lang w:eastAsia="zh-CN"/>
        </w:rPr>
        <w:t xml:space="preserve"> P</w:t>
      </w:r>
      <w:r w:rsidR="007B2A04">
        <w:rPr>
          <w:rFonts w:eastAsia="等线" w:hint="eastAsia"/>
          <w:lang w:eastAsia="zh-CN"/>
        </w:rPr>
        <w:t>CF can handle the related flows is FFS</w:t>
      </w:r>
      <w:proofErr w:type="gramEnd"/>
      <w:r w:rsidR="007B2A04">
        <w:rPr>
          <w:rFonts w:eastAsia="等线" w:hint="eastAsia"/>
          <w:lang w:eastAsia="zh-CN"/>
        </w:rPr>
        <w:t>.</w:t>
      </w:r>
    </w:p>
    <w:p w:rsidR="004B7B0A" w:rsidRPr="004B7B0A" w:rsidRDefault="007B2A04" w:rsidP="004B7B0A">
      <w:pPr>
        <w:rPr>
          <w:rFonts w:eastAsia="等线"/>
          <w:lang w:eastAsia="zh-CN"/>
        </w:rPr>
      </w:pPr>
      <w:r>
        <w:rPr>
          <w:rFonts w:eastAsia="等线" w:hint="eastAsia"/>
          <w:lang w:eastAsia="zh-CN"/>
        </w:rPr>
        <w:t>In Sol#63,</w:t>
      </w:r>
      <w:r w:rsidR="004B7B0A" w:rsidRPr="004B7B0A">
        <w:t xml:space="preserve"> </w:t>
      </w:r>
      <w:r w:rsidR="004B7B0A">
        <w:rPr>
          <w:rFonts w:eastAsia="等线" w:hint="eastAsia"/>
          <w:lang w:eastAsia="zh-CN"/>
        </w:rPr>
        <w:t xml:space="preserve">AF </w:t>
      </w:r>
      <w:r w:rsidR="004B7B0A">
        <w:t xml:space="preserve">can send one or multiple requests to help realize group </w:t>
      </w:r>
      <w:proofErr w:type="spellStart"/>
      <w:r w:rsidR="004B7B0A">
        <w:t>QoS</w:t>
      </w:r>
      <w:proofErr w:type="spellEnd"/>
      <w:r w:rsidR="004B7B0A">
        <w:t xml:space="preserve"> </w:t>
      </w:r>
      <w:proofErr w:type="spellStart"/>
      <w:r w:rsidR="004B7B0A">
        <w:t>fulfillment</w:t>
      </w:r>
      <w:proofErr w:type="spellEnd"/>
      <w:r w:rsidR="004B7B0A">
        <w:t xml:space="preserve"> and group resource reservation. If the </w:t>
      </w:r>
      <w:proofErr w:type="spellStart"/>
      <w:r w:rsidR="004B7B0A">
        <w:t>QoS</w:t>
      </w:r>
      <w:proofErr w:type="spellEnd"/>
      <w:r w:rsidR="004B7B0A">
        <w:t xml:space="preserve"> requirements of any necessary flows </w:t>
      </w:r>
      <w:proofErr w:type="gramStart"/>
      <w:r w:rsidR="004B7B0A">
        <w:t>cannot be fulfilled</w:t>
      </w:r>
      <w:proofErr w:type="gramEnd"/>
      <w:r w:rsidR="004B7B0A">
        <w:t xml:space="preserve">, there is no need to </w:t>
      </w:r>
      <w:proofErr w:type="spellStart"/>
      <w:r w:rsidR="004B7B0A">
        <w:t>fulfill</w:t>
      </w:r>
      <w:proofErr w:type="spellEnd"/>
      <w:r w:rsidR="004B7B0A">
        <w:t xml:space="preserve"> the </w:t>
      </w:r>
      <w:proofErr w:type="spellStart"/>
      <w:r w:rsidR="004B7B0A">
        <w:t>QoS</w:t>
      </w:r>
      <w:proofErr w:type="spellEnd"/>
      <w:r w:rsidR="004B7B0A">
        <w:t xml:space="preserve"> requirements of other flows. If the resource reservation of any necessary flows fails, then the AF notifies 5GC to release all resources. When the AF decides to change one or more policies for specific traffic flows, a group of updated coordination policies </w:t>
      </w:r>
      <w:proofErr w:type="gramStart"/>
      <w:r w:rsidR="004B7B0A">
        <w:t>can be re-sent</w:t>
      </w:r>
      <w:proofErr w:type="gramEnd"/>
      <w:r w:rsidR="004B7B0A">
        <w:t xml:space="preserve"> to the network.</w:t>
      </w:r>
      <w:r w:rsidR="004B7B0A">
        <w:rPr>
          <w:rFonts w:eastAsia="等线" w:hint="eastAsia"/>
          <w:lang w:eastAsia="zh-CN"/>
        </w:rPr>
        <w:t xml:space="preserve"> In this solution, AF decides whether the group policy can be fulfilled, updated, or not fulfilled, if one of policy </w:t>
      </w:r>
      <w:proofErr w:type="gramStart"/>
      <w:r w:rsidR="00C842E0">
        <w:rPr>
          <w:rFonts w:eastAsia="等线" w:hint="eastAsia"/>
          <w:lang w:eastAsia="zh-CN"/>
        </w:rPr>
        <w:t>is rejected</w:t>
      </w:r>
      <w:proofErr w:type="gramEnd"/>
      <w:r w:rsidR="004B7B0A">
        <w:rPr>
          <w:rFonts w:eastAsia="等线" w:hint="eastAsia"/>
          <w:lang w:eastAsia="zh-CN"/>
        </w:rPr>
        <w:t xml:space="preserve"> by 5GS.</w:t>
      </w:r>
    </w:p>
    <w:p w:rsidR="006A0046" w:rsidRDefault="00772F4E" w:rsidP="00772F4E">
      <w:pPr>
        <w:rPr>
          <w:rFonts w:eastAsia="DengXian"/>
          <w:lang w:eastAsia="zh-CN"/>
        </w:rPr>
      </w:pPr>
      <w:r>
        <w:rPr>
          <w:rFonts w:eastAsia="等线" w:hint="eastAsia"/>
          <w:lang w:eastAsia="zh-CN"/>
        </w:rPr>
        <w:t xml:space="preserve"> </w:t>
      </w:r>
      <w:r w:rsidR="006B437A">
        <w:rPr>
          <w:rFonts w:eastAsia="等线" w:hint="eastAsia"/>
          <w:lang w:eastAsia="zh-CN"/>
        </w:rPr>
        <w:t xml:space="preserve">In Sol#64, </w:t>
      </w:r>
      <w:r w:rsidR="00E22E6B">
        <w:rPr>
          <w:rFonts w:eastAsia="DengXian"/>
        </w:rPr>
        <w:t xml:space="preserve">PCF </w:t>
      </w:r>
      <w:r w:rsidR="00E22E6B">
        <w:rPr>
          <w:rFonts w:eastAsia="DengXian" w:hint="eastAsia"/>
          <w:lang w:eastAsia="zh-CN"/>
        </w:rPr>
        <w:t xml:space="preserve">handle the </w:t>
      </w:r>
      <w:r w:rsidR="00E22E6B">
        <w:rPr>
          <w:rFonts w:eastAsia="DengXian"/>
        </w:rPr>
        <w:t xml:space="preserve">joint </w:t>
      </w:r>
      <w:proofErr w:type="spellStart"/>
      <w:r w:rsidR="00E22E6B">
        <w:rPr>
          <w:rFonts w:eastAsia="DengXian"/>
        </w:rPr>
        <w:t>QoS</w:t>
      </w:r>
      <w:proofErr w:type="spellEnd"/>
      <w:r w:rsidR="00E22E6B">
        <w:rPr>
          <w:rFonts w:eastAsia="DengXian"/>
        </w:rPr>
        <w:t xml:space="preserve"> fulfilment</w:t>
      </w:r>
      <w:r w:rsidR="00E22E6B">
        <w:rPr>
          <w:rFonts w:eastAsia="DengXian" w:hint="eastAsia"/>
          <w:lang w:eastAsia="zh-CN"/>
        </w:rPr>
        <w:t xml:space="preserve">, and notify the </w:t>
      </w:r>
      <w:r w:rsidR="00E22E6B">
        <w:rPr>
          <w:rFonts w:eastAsia="DengXian"/>
          <w:lang w:eastAsia="zh-CN"/>
        </w:rPr>
        <w:t>success</w:t>
      </w:r>
      <w:r w:rsidR="00E22E6B">
        <w:rPr>
          <w:rFonts w:eastAsia="DengXian" w:hint="eastAsia"/>
          <w:lang w:eastAsia="zh-CN"/>
        </w:rPr>
        <w:t xml:space="preserve"> of </w:t>
      </w:r>
      <w:r w:rsidR="00E22E6B">
        <w:rPr>
          <w:rFonts w:eastAsia="DengXian"/>
          <w:lang w:eastAsia="zh-CN"/>
        </w:rPr>
        <w:t>failure</w:t>
      </w:r>
      <w:r w:rsidR="00E22E6B">
        <w:rPr>
          <w:rFonts w:eastAsia="DengXian" w:hint="eastAsia"/>
          <w:lang w:eastAsia="zh-CN"/>
        </w:rPr>
        <w:t xml:space="preserve"> information to NEF. </w:t>
      </w:r>
      <w:r w:rsidR="00E22E6B">
        <w:rPr>
          <w:rFonts w:eastAsia="DengXian"/>
        </w:rPr>
        <w:t>NEF facilitates coordination of multi-flow group policies across multiple PCFs.</w:t>
      </w:r>
      <w:r w:rsidR="00E22E6B">
        <w:rPr>
          <w:rFonts w:eastAsia="DengXian" w:hint="eastAsia"/>
          <w:lang w:eastAsia="zh-CN"/>
        </w:rPr>
        <w:t xml:space="preserve"> </w:t>
      </w:r>
    </w:p>
    <w:p w:rsidR="007D4B2F" w:rsidRDefault="00AF0911" w:rsidP="00C32942">
      <w:pPr>
        <w:rPr>
          <w:rFonts w:eastAsia="等线"/>
          <w:lang w:eastAsia="zh-CN"/>
        </w:rPr>
      </w:pPr>
      <w:r>
        <w:rPr>
          <w:rFonts w:eastAsia="等线" w:hint="eastAsia"/>
          <w:lang w:eastAsia="zh-CN"/>
        </w:rPr>
        <w:t xml:space="preserve">In Sol#65, </w:t>
      </w:r>
      <w:r w:rsidR="006A0046">
        <w:rPr>
          <w:rFonts w:eastAsia="DengXian"/>
        </w:rPr>
        <w:t xml:space="preserve">AF sends single or separate requests </w:t>
      </w:r>
      <w:r w:rsidR="00175251">
        <w:rPr>
          <w:rFonts w:eastAsia="DengXian" w:hint="eastAsia"/>
          <w:lang w:eastAsia="zh-CN"/>
        </w:rPr>
        <w:t>5GS for multiple UEs, and NEF split the request and send each r</w:t>
      </w:r>
      <w:r w:rsidR="00175251">
        <w:rPr>
          <w:lang w:eastAsia="zh-CN"/>
        </w:rPr>
        <w:t>equest contains flow information for each UE</w:t>
      </w:r>
      <w:r w:rsidR="00175251">
        <w:rPr>
          <w:rFonts w:eastAsia="等线" w:hint="eastAsia"/>
          <w:lang w:eastAsia="zh-CN"/>
        </w:rPr>
        <w:t>.</w:t>
      </w:r>
      <w:r w:rsidR="00175251" w:rsidRPr="00175251">
        <w:rPr>
          <w:lang w:eastAsia="zh-CN"/>
        </w:rPr>
        <w:t xml:space="preserve"> </w:t>
      </w:r>
      <w:r w:rsidR="00175251">
        <w:rPr>
          <w:lang w:eastAsia="zh-CN"/>
        </w:rPr>
        <w:t xml:space="preserve">PCF derives the group level treatment policy for each service flow coordination group based on the group level treatment requirements from the application, and SMF maps the service flow coordination group to </w:t>
      </w:r>
      <w:proofErr w:type="spellStart"/>
      <w:r w:rsidR="00175251">
        <w:rPr>
          <w:lang w:eastAsia="zh-CN"/>
        </w:rPr>
        <w:t>QoS</w:t>
      </w:r>
      <w:proofErr w:type="spellEnd"/>
      <w:r w:rsidR="00175251">
        <w:rPr>
          <w:lang w:eastAsia="zh-CN"/>
        </w:rPr>
        <w:t xml:space="preserve"> flow coordination group in the 5GS.</w:t>
      </w:r>
      <w:r w:rsidR="007D4B2F">
        <w:rPr>
          <w:rFonts w:eastAsia="等线" w:hint="eastAsia"/>
          <w:lang w:eastAsia="zh-CN"/>
        </w:rPr>
        <w:t xml:space="preserve">SMF sends the </w:t>
      </w:r>
      <w:proofErr w:type="spellStart"/>
      <w:r w:rsidR="00844004">
        <w:t>QoS</w:t>
      </w:r>
      <w:proofErr w:type="spellEnd"/>
      <w:r w:rsidR="00844004">
        <w:t xml:space="preserve"> flow coordination group ID, </w:t>
      </w:r>
      <w:proofErr w:type="spellStart"/>
      <w:r w:rsidR="00844004">
        <w:t>QoS</w:t>
      </w:r>
      <w:proofErr w:type="spellEnd"/>
      <w:r w:rsidR="00844004">
        <w:t xml:space="preserve"> profile, Alternative </w:t>
      </w:r>
      <w:proofErr w:type="spellStart"/>
      <w:r w:rsidR="00844004">
        <w:t>QoS</w:t>
      </w:r>
      <w:proofErr w:type="spellEnd"/>
      <w:r w:rsidR="00844004">
        <w:t xml:space="preserve"> Profile</w:t>
      </w:r>
      <w:r w:rsidR="00844004">
        <w:rPr>
          <w:rFonts w:eastAsia="等线" w:hint="eastAsia"/>
          <w:lang w:eastAsia="zh-CN"/>
        </w:rPr>
        <w:t xml:space="preserve"> </w:t>
      </w:r>
      <w:r w:rsidR="00844004">
        <w:t>and group level treatment policy</w:t>
      </w:r>
      <w:r w:rsidR="00844004">
        <w:rPr>
          <w:rFonts w:eastAsia="等线" w:hint="eastAsia"/>
          <w:lang w:eastAsia="zh-CN"/>
        </w:rPr>
        <w:t xml:space="preserve"> to RAN. </w:t>
      </w:r>
      <w:r w:rsidR="007D4B2F">
        <w:t>For multiple UE</w:t>
      </w:r>
      <w:r w:rsidR="00844004">
        <w:rPr>
          <w:rFonts w:eastAsia="等线" w:hint="eastAsia"/>
          <w:lang w:eastAsia="zh-CN"/>
        </w:rPr>
        <w:t>,</w:t>
      </w:r>
      <w:r w:rsidR="007D4B2F">
        <w:t xml:space="preserve"> </w:t>
      </w:r>
      <w:r w:rsidR="007D4B2F">
        <w:rPr>
          <w:rFonts w:eastAsia="等线" w:hint="eastAsia"/>
          <w:lang w:eastAsia="zh-CN"/>
        </w:rPr>
        <w:t>b</w:t>
      </w:r>
      <w:r w:rsidR="007D4B2F">
        <w:t xml:space="preserve">ased on the newly selected </w:t>
      </w:r>
      <w:proofErr w:type="spellStart"/>
      <w:r w:rsidR="007D4B2F">
        <w:t>QoS</w:t>
      </w:r>
      <w:proofErr w:type="spellEnd"/>
      <w:r w:rsidR="007D4B2F">
        <w:t xml:space="preserve"> parameter from received from </w:t>
      </w:r>
      <w:proofErr w:type="spellStart"/>
      <w:r w:rsidR="007D4B2F">
        <w:t>QoS</w:t>
      </w:r>
      <w:proofErr w:type="spellEnd"/>
      <w:r w:rsidR="007D4B2F">
        <w:t xml:space="preserve"> Parameter Notification Control, AF/PCF/SMF adjusting </w:t>
      </w:r>
      <w:proofErr w:type="spellStart"/>
      <w:r w:rsidR="007D4B2F">
        <w:t>QoS</w:t>
      </w:r>
      <w:proofErr w:type="spellEnd"/>
      <w:r w:rsidR="007D4B2F">
        <w:t xml:space="preserve"> parameters or release service flows for other UEs</w:t>
      </w:r>
      <w:r w:rsidR="00844004">
        <w:rPr>
          <w:rFonts w:eastAsia="等线" w:hint="eastAsia"/>
          <w:lang w:eastAsia="zh-CN"/>
        </w:rPr>
        <w:t>.</w:t>
      </w:r>
    </w:p>
    <w:p w:rsidR="00844004" w:rsidRDefault="00586AB4" w:rsidP="00772F4E">
      <w:pPr>
        <w:rPr>
          <w:rFonts w:eastAsia="等线"/>
          <w:lang w:eastAsia="zh-CN"/>
        </w:rPr>
      </w:pPr>
      <w:r>
        <w:rPr>
          <w:rFonts w:eastAsia="等线" w:hint="eastAsia"/>
          <w:lang w:eastAsia="zh-CN"/>
        </w:rPr>
        <w:t xml:space="preserve">In Sol#66, </w:t>
      </w:r>
      <w:r w:rsidR="00844004">
        <w:rPr>
          <w:rFonts w:eastAsia="等线" w:hint="eastAsia"/>
          <w:lang w:eastAsia="zh-CN"/>
        </w:rPr>
        <w:t xml:space="preserve">the dedicated SMF is selected based on S-NSSAI and DNN, and the same UPF </w:t>
      </w:r>
      <w:proofErr w:type="gramStart"/>
      <w:r w:rsidR="00844004">
        <w:rPr>
          <w:rFonts w:eastAsia="等线" w:hint="eastAsia"/>
          <w:lang w:eastAsia="zh-CN"/>
        </w:rPr>
        <w:t>is selected</w:t>
      </w:r>
      <w:proofErr w:type="gramEnd"/>
      <w:r w:rsidR="00844004">
        <w:rPr>
          <w:rFonts w:eastAsia="等线" w:hint="eastAsia"/>
          <w:lang w:eastAsia="zh-CN"/>
        </w:rPr>
        <w:t xml:space="preserve"> by SMF. SMF sends the </w:t>
      </w:r>
      <w:r w:rsidR="00844004">
        <w:t xml:space="preserve">multi-modality indication </w:t>
      </w:r>
      <w:r w:rsidR="00844004">
        <w:rPr>
          <w:rFonts w:eastAsia="等线" w:hint="eastAsia"/>
          <w:lang w:eastAsia="zh-CN"/>
        </w:rPr>
        <w:t xml:space="preserve">to AMF to support the same NG-RAN (re)selected. </w:t>
      </w:r>
      <w:r w:rsidR="00FA6EA7">
        <w:rPr>
          <w:rFonts w:eastAsia="等线" w:hint="eastAsia"/>
          <w:lang w:eastAsia="zh-CN"/>
        </w:rPr>
        <w:t xml:space="preserve">This solution requires the same UPF/NG-RAN/SMF selected for these multiple UEs, </w:t>
      </w:r>
      <w:r w:rsidR="008D1E40">
        <w:rPr>
          <w:rFonts w:eastAsia="等线"/>
          <w:lang w:eastAsia="zh-CN"/>
        </w:rPr>
        <w:t>which</w:t>
      </w:r>
      <w:r w:rsidR="008D1E40">
        <w:rPr>
          <w:rFonts w:eastAsia="等线" w:hint="eastAsia"/>
          <w:lang w:eastAsia="zh-CN"/>
        </w:rPr>
        <w:t xml:space="preserve"> is quite </w:t>
      </w:r>
      <w:r w:rsidR="008D1E40" w:rsidRPr="008D1E40">
        <w:rPr>
          <w:rFonts w:eastAsia="等线"/>
          <w:lang w:eastAsia="zh-CN"/>
        </w:rPr>
        <w:t>stringent</w:t>
      </w:r>
      <w:r w:rsidR="008D1E40">
        <w:rPr>
          <w:rFonts w:eastAsia="等线" w:hint="eastAsia"/>
          <w:lang w:eastAsia="zh-CN"/>
        </w:rPr>
        <w:t xml:space="preserve"> for 5GS and have impact for existing procedures.</w:t>
      </w:r>
      <w:r w:rsidR="008D1E40" w:rsidRPr="008D1E40">
        <w:rPr>
          <w:rFonts w:eastAsia="等线"/>
          <w:lang w:eastAsia="zh-CN"/>
        </w:rPr>
        <w:t xml:space="preserve"> </w:t>
      </w:r>
    </w:p>
    <w:p w:rsidR="00525A4F" w:rsidRPr="00F50E42" w:rsidRDefault="008D1E40" w:rsidP="00772F4E">
      <w:pPr>
        <w:rPr>
          <w:rFonts w:eastAsia="DengXian"/>
          <w:b/>
          <w:lang w:eastAsia="zh-CN"/>
        </w:rPr>
      </w:pPr>
      <w:r>
        <w:rPr>
          <w:rFonts w:eastAsia="DengXian" w:hint="eastAsia"/>
          <w:b/>
          <w:lang w:eastAsia="zh-CN"/>
        </w:rPr>
        <w:t>Based on the above analysis, the main aspects for this Key Issue</w:t>
      </w:r>
      <w:r w:rsidR="00525A4F" w:rsidRPr="00F50E42">
        <w:rPr>
          <w:rFonts w:eastAsia="DengXian" w:hint="eastAsia"/>
          <w:b/>
          <w:lang w:eastAsia="zh-CN"/>
        </w:rPr>
        <w:t>:</w:t>
      </w:r>
    </w:p>
    <w:p w:rsidR="00324877" w:rsidRDefault="00324877" w:rsidP="00772F4E">
      <w:pPr>
        <w:rPr>
          <w:rFonts w:eastAsia="DengXian"/>
          <w:lang w:eastAsia="zh-CN"/>
        </w:rPr>
      </w:pPr>
      <w:r>
        <w:rPr>
          <w:rFonts w:eastAsia="DengXian" w:hint="eastAsia"/>
          <w:lang w:eastAsia="zh-CN"/>
        </w:rPr>
        <w:t xml:space="preserve">1) How AF provide the group policy </w:t>
      </w:r>
      <w:r>
        <w:rPr>
          <w:rFonts w:eastAsia="DengXian"/>
          <w:lang w:eastAsia="zh-CN"/>
        </w:rPr>
        <w:t>requirement</w:t>
      </w:r>
      <w:r>
        <w:rPr>
          <w:rFonts w:eastAsia="DengXian" w:hint="eastAsia"/>
          <w:lang w:eastAsia="zh-CN"/>
        </w:rPr>
        <w:t xml:space="preserve"> for multiple UEs.</w:t>
      </w:r>
    </w:p>
    <w:p w:rsidR="00324877" w:rsidRDefault="00324877" w:rsidP="00772F4E">
      <w:pPr>
        <w:rPr>
          <w:rFonts w:eastAsia="DengXian"/>
          <w:lang w:eastAsia="zh-CN"/>
        </w:rPr>
      </w:pPr>
      <w:r>
        <w:rPr>
          <w:rFonts w:eastAsia="DengXian" w:hint="eastAsia"/>
          <w:lang w:eastAsia="zh-CN"/>
        </w:rPr>
        <w:t xml:space="preserve">AF provides a single request or multiple requests to the </w:t>
      </w:r>
      <w:r w:rsidR="003653FA">
        <w:rPr>
          <w:rFonts w:eastAsia="DengXian" w:hint="eastAsia"/>
          <w:lang w:eastAsia="zh-CN"/>
        </w:rPr>
        <w:t>NEF</w:t>
      </w:r>
      <w:r>
        <w:rPr>
          <w:rFonts w:eastAsia="DengXian" w:hint="eastAsia"/>
          <w:lang w:eastAsia="zh-CN"/>
        </w:rPr>
        <w:t xml:space="preserve"> for multiple UEs. In the single request</w:t>
      </w:r>
      <w:r w:rsidR="003653FA">
        <w:rPr>
          <w:rFonts w:eastAsia="DengXian" w:hint="eastAsia"/>
          <w:lang w:eastAsia="zh-CN"/>
        </w:rPr>
        <w:t xml:space="preserve"> method</w:t>
      </w:r>
      <w:r>
        <w:rPr>
          <w:rFonts w:eastAsia="DengXian" w:hint="eastAsia"/>
          <w:lang w:eastAsia="zh-CN"/>
        </w:rPr>
        <w:t xml:space="preserve">, the UEs list and group policy requirement </w:t>
      </w:r>
      <w:proofErr w:type="gramStart"/>
      <w:r>
        <w:rPr>
          <w:rFonts w:eastAsia="DengXian" w:hint="eastAsia"/>
          <w:lang w:eastAsia="zh-CN"/>
        </w:rPr>
        <w:t>can be provided</w:t>
      </w:r>
      <w:proofErr w:type="gramEnd"/>
      <w:r>
        <w:rPr>
          <w:rFonts w:eastAsia="DengXian" w:hint="eastAsia"/>
          <w:lang w:eastAsia="zh-CN"/>
        </w:rPr>
        <w:t>. In the multiple request</w:t>
      </w:r>
      <w:r w:rsidR="003653FA">
        <w:rPr>
          <w:rFonts w:eastAsia="DengXian" w:hint="eastAsia"/>
          <w:lang w:eastAsia="zh-CN"/>
        </w:rPr>
        <w:t xml:space="preserve"> method</w:t>
      </w:r>
      <w:r>
        <w:rPr>
          <w:rFonts w:eastAsia="DengXian" w:hint="eastAsia"/>
          <w:lang w:eastAsia="zh-CN"/>
        </w:rPr>
        <w:t xml:space="preserve">, UE ID and policy </w:t>
      </w:r>
      <w:r w:rsidR="003653FA">
        <w:rPr>
          <w:rFonts w:eastAsia="DengXian" w:hint="eastAsia"/>
          <w:lang w:eastAsia="zh-CN"/>
        </w:rPr>
        <w:t xml:space="preserve">coordination ID </w:t>
      </w:r>
      <w:proofErr w:type="gramStart"/>
      <w:r w:rsidR="003653FA">
        <w:rPr>
          <w:rFonts w:eastAsia="DengXian" w:hint="eastAsia"/>
          <w:lang w:eastAsia="zh-CN"/>
        </w:rPr>
        <w:t xml:space="preserve">can be </w:t>
      </w:r>
      <w:r w:rsidR="003653FA">
        <w:rPr>
          <w:rFonts w:eastAsia="DengXian"/>
          <w:lang w:eastAsia="zh-CN"/>
        </w:rPr>
        <w:t>provided</w:t>
      </w:r>
      <w:proofErr w:type="gramEnd"/>
      <w:r w:rsidR="003653FA">
        <w:rPr>
          <w:rFonts w:eastAsia="DengXian" w:hint="eastAsia"/>
          <w:lang w:eastAsia="zh-CN"/>
        </w:rPr>
        <w:t xml:space="preserve">. Both cases </w:t>
      </w:r>
      <w:proofErr w:type="gramStart"/>
      <w:r w:rsidR="003653FA">
        <w:rPr>
          <w:rFonts w:eastAsia="DengXian" w:hint="eastAsia"/>
          <w:lang w:eastAsia="zh-CN"/>
        </w:rPr>
        <w:t>can be supported</w:t>
      </w:r>
      <w:proofErr w:type="gramEnd"/>
      <w:r w:rsidR="003653FA">
        <w:rPr>
          <w:rFonts w:eastAsia="DengXian" w:hint="eastAsia"/>
          <w:lang w:eastAsia="zh-CN"/>
        </w:rPr>
        <w:t xml:space="preserve"> since the single request can be used in initial policy requirement for group UEs, and multiple request method can be used for individual </w:t>
      </w:r>
      <w:r w:rsidR="003653FA">
        <w:rPr>
          <w:rFonts w:eastAsia="DengXian"/>
          <w:lang w:eastAsia="zh-CN"/>
        </w:rPr>
        <w:t>UE that</w:t>
      </w:r>
      <w:r w:rsidR="003653FA">
        <w:rPr>
          <w:rFonts w:eastAsia="DengXian" w:hint="eastAsia"/>
          <w:lang w:eastAsia="zh-CN"/>
        </w:rPr>
        <w:t xml:space="preserve"> joins the group later. </w:t>
      </w:r>
    </w:p>
    <w:p w:rsidR="00C8601B" w:rsidRDefault="003653FA" w:rsidP="00772F4E">
      <w:pPr>
        <w:rPr>
          <w:rFonts w:eastAsia="DengXian"/>
          <w:lang w:eastAsia="zh-CN"/>
        </w:rPr>
      </w:pPr>
      <w:proofErr w:type="gramStart"/>
      <w:r>
        <w:rPr>
          <w:rFonts w:eastAsia="DengXian" w:hint="eastAsia"/>
          <w:lang w:eastAsia="zh-CN"/>
        </w:rPr>
        <w:t>2</w:t>
      </w:r>
      <w:r w:rsidR="008D1E40">
        <w:rPr>
          <w:rFonts w:eastAsia="DengXian" w:hint="eastAsia"/>
          <w:lang w:eastAsia="zh-CN"/>
        </w:rPr>
        <w:t>) Whether to support the same PCF or multiple PCFs.</w:t>
      </w:r>
      <w:proofErr w:type="gramEnd"/>
      <w:r w:rsidR="008D1E40">
        <w:rPr>
          <w:rFonts w:eastAsia="DengXian" w:hint="eastAsia"/>
          <w:lang w:eastAsia="zh-CN"/>
        </w:rPr>
        <w:t xml:space="preserve"> </w:t>
      </w:r>
    </w:p>
    <w:p w:rsidR="008D1E40" w:rsidRDefault="008D1E40" w:rsidP="00772F4E">
      <w:pPr>
        <w:rPr>
          <w:rFonts w:eastAsia="DengXian"/>
          <w:lang w:eastAsia="zh-CN"/>
        </w:rPr>
      </w:pPr>
      <w:r>
        <w:rPr>
          <w:rFonts w:eastAsia="DengXian" w:hint="eastAsia"/>
          <w:lang w:eastAsia="zh-CN"/>
        </w:rPr>
        <w:t xml:space="preserve">Based on the SA1 requirement for multi-modality services, the area may be around </w:t>
      </w:r>
      <w:r w:rsidRPr="008D1E40">
        <w:rPr>
          <w:rFonts w:eastAsia="DengXian"/>
          <w:lang w:eastAsia="zh-CN"/>
        </w:rPr>
        <w:t>100 km2</w:t>
      </w:r>
      <w:r>
        <w:rPr>
          <w:rFonts w:eastAsia="DengXian" w:hint="eastAsia"/>
          <w:lang w:eastAsia="zh-CN"/>
        </w:rPr>
        <w:t xml:space="preserve">, so the multiple PCFs </w:t>
      </w:r>
      <w:proofErr w:type="gramStart"/>
      <w:r>
        <w:rPr>
          <w:rFonts w:eastAsia="DengXian" w:hint="eastAsia"/>
          <w:lang w:eastAsia="zh-CN"/>
        </w:rPr>
        <w:t xml:space="preserve">are </w:t>
      </w:r>
      <w:r w:rsidR="00C8601B">
        <w:rPr>
          <w:rFonts w:eastAsia="DengXian" w:hint="eastAsia"/>
          <w:lang w:eastAsia="zh-CN"/>
        </w:rPr>
        <w:t>preferred</w:t>
      </w:r>
      <w:r>
        <w:rPr>
          <w:rFonts w:eastAsia="DengXian" w:hint="eastAsia"/>
          <w:lang w:eastAsia="zh-CN"/>
        </w:rPr>
        <w:t xml:space="preserve"> to be supported</w:t>
      </w:r>
      <w:proofErr w:type="gramEnd"/>
      <w:r>
        <w:rPr>
          <w:rFonts w:eastAsia="DengXian" w:hint="eastAsia"/>
          <w:lang w:eastAsia="zh-CN"/>
        </w:rPr>
        <w:t>.</w:t>
      </w:r>
      <w:r w:rsidR="00C8601B">
        <w:rPr>
          <w:rFonts w:eastAsia="DengXian" w:hint="eastAsia"/>
          <w:lang w:eastAsia="zh-CN"/>
        </w:rPr>
        <w:t xml:space="preserve"> What</w:t>
      </w:r>
      <w:r w:rsidR="00C8601B">
        <w:rPr>
          <w:rFonts w:eastAsia="DengXian"/>
          <w:lang w:eastAsia="zh-CN"/>
        </w:rPr>
        <w:t>’</w:t>
      </w:r>
      <w:r w:rsidR="00C8601B">
        <w:rPr>
          <w:rFonts w:eastAsia="DengXian" w:hint="eastAsia"/>
          <w:lang w:eastAsia="zh-CN"/>
        </w:rPr>
        <w:t xml:space="preserve">s more, the limitation for single PCF do have big impact for current PCF selection </w:t>
      </w:r>
      <w:proofErr w:type="gramStart"/>
      <w:r w:rsidR="00C8601B">
        <w:rPr>
          <w:rFonts w:eastAsia="DengXian" w:hint="eastAsia"/>
          <w:lang w:eastAsia="zh-CN"/>
        </w:rPr>
        <w:t>procedure ,</w:t>
      </w:r>
      <w:proofErr w:type="gramEnd"/>
      <w:r w:rsidR="00C8601B">
        <w:rPr>
          <w:rFonts w:eastAsia="DengXian" w:hint="eastAsia"/>
          <w:lang w:eastAsia="zh-CN"/>
        </w:rPr>
        <w:t xml:space="preserve"> so it is suggested to use </w:t>
      </w:r>
      <w:r w:rsidR="00C8601B">
        <w:rPr>
          <w:rFonts w:eastAsia="DengXian"/>
          <w:lang w:eastAsia="zh-CN"/>
        </w:rPr>
        <w:t>current</w:t>
      </w:r>
      <w:r w:rsidR="00C8601B">
        <w:rPr>
          <w:rFonts w:eastAsia="DengXian" w:hint="eastAsia"/>
          <w:lang w:eastAsia="zh-CN"/>
        </w:rPr>
        <w:t xml:space="preserve"> PCF selection mechanism.</w:t>
      </w:r>
    </w:p>
    <w:p w:rsidR="00C8601B" w:rsidRDefault="003653FA" w:rsidP="00772F4E">
      <w:pPr>
        <w:rPr>
          <w:rFonts w:eastAsia="DengXian"/>
          <w:lang w:eastAsia="zh-CN"/>
        </w:rPr>
      </w:pPr>
      <w:proofErr w:type="gramStart"/>
      <w:r>
        <w:rPr>
          <w:rFonts w:eastAsia="DengXian" w:hint="eastAsia"/>
          <w:lang w:eastAsia="zh-CN"/>
        </w:rPr>
        <w:t>3</w:t>
      </w:r>
      <w:r w:rsidR="008D1E40">
        <w:rPr>
          <w:rFonts w:eastAsia="DengXian" w:hint="eastAsia"/>
          <w:lang w:eastAsia="zh-CN"/>
        </w:rPr>
        <w:t>)</w:t>
      </w:r>
      <w:r w:rsidR="00C8601B">
        <w:rPr>
          <w:rFonts w:eastAsia="DengXian" w:hint="eastAsia"/>
          <w:lang w:eastAsia="zh-CN"/>
        </w:rPr>
        <w:t xml:space="preserve"> How to </w:t>
      </w:r>
      <w:r w:rsidR="00324877">
        <w:rPr>
          <w:rFonts w:eastAsia="DengXian" w:hint="eastAsia"/>
          <w:lang w:eastAsia="zh-CN"/>
        </w:rPr>
        <w:t>support</w:t>
      </w:r>
      <w:r w:rsidR="00C8601B">
        <w:rPr>
          <w:rFonts w:eastAsia="DengXian" w:hint="eastAsia"/>
          <w:lang w:eastAsia="zh-CN"/>
        </w:rPr>
        <w:t xml:space="preserve"> the policy </w:t>
      </w:r>
      <w:r w:rsidR="00C8601B">
        <w:rPr>
          <w:rFonts w:eastAsia="DengXian"/>
          <w:lang w:eastAsia="zh-CN"/>
        </w:rPr>
        <w:t>coordination</w:t>
      </w:r>
      <w:r w:rsidR="00C8601B">
        <w:rPr>
          <w:rFonts w:eastAsia="DengXian" w:hint="eastAsia"/>
          <w:lang w:eastAsia="zh-CN"/>
        </w:rPr>
        <w:t xml:space="preserve"> among multiple PCFs.</w:t>
      </w:r>
      <w:proofErr w:type="gramEnd"/>
      <w:r w:rsidR="00095E33">
        <w:rPr>
          <w:rFonts w:eastAsia="DengXian" w:hint="eastAsia"/>
          <w:lang w:eastAsia="zh-CN"/>
        </w:rPr>
        <w:t xml:space="preserve"> </w:t>
      </w:r>
      <w:r w:rsidR="00C8601B">
        <w:rPr>
          <w:rFonts w:eastAsia="DengXian" w:hint="eastAsia"/>
          <w:lang w:eastAsia="zh-CN"/>
        </w:rPr>
        <w:t xml:space="preserve">There are 3 </w:t>
      </w:r>
      <w:proofErr w:type="gramStart"/>
      <w:r w:rsidR="00C8601B">
        <w:rPr>
          <w:rFonts w:eastAsia="DengXian" w:hint="eastAsia"/>
          <w:lang w:eastAsia="zh-CN"/>
        </w:rPr>
        <w:t>methods :</w:t>
      </w:r>
      <w:proofErr w:type="gramEnd"/>
    </w:p>
    <w:p w:rsidR="00C8601B" w:rsidRDefault="00C8601B" w:rsidP="00095E33">
      <w:pPr>
        <w:pStyle w:val="B1"/>
        <w:rPr>
          <w:rFonts w:eastAsia="DengXian"/>
          <w:lang w:eastAsia="zh-CN"/>
        </w:rPr>
      </w:pPr>
      <w:r>
        <w:rPr>
          <w:rFonts w:eastAsia="DengXian" w:hint="eastAsia"/>
          <w:lang w:eastAsia="zh-CN"/>
        </w:rPr>
        <w:t>-</w:t>
      </w:r>
      <w:r>
        <w:rPr>
          <w:rFonts w:eastAsia="DengXian" w:hint="eastAsia"/>
          <w:lang w:eastAsia="zh-CN"/>
        </w:rPr>
        <w:tab/>
        <w:t>BSF based solutions to support the PCFs direct communication</w:t>
      </w:r>
      <w:r w:rsidR="00324877">
        <w:rPr>
          <w:rFonts w:eastAsia="DengXian" w:hint="eastAsia"/>
          <w:lang w:eastAsia="zh-CN"/>
        </w:rPr>
        <w:t xml:space="preserve"> and policy </w:t>
      </w:r>
      <w:r w:rsidR="00324877">
        <w:rPr>
          <w:rFonts w:eastAsia="DengXian"/>
          <w:lang w:eastAsia="zh-CN"/>
        </w:rPr>
        <w:t>coordination</w:t>
      </w:r>
      <w:r>
        <w:rPr>
          <w:rFonts w:eastAsia="DengXian" w:hint="eastAsia"/>
          <w:lang w:eastAsia="zh-CN"/>
        </w:rPr>
        <w:t>.</w:t>
      </w:r>
    </w:p>
    <w:p w:rsidR="00C8601B" w:rsidRDefault="00C8601B" w:rsidP="00095E33">
      <w:pPr>
        <w:pStyle w:val="B1"/>
        <w:rPr>
          <w:rFonts w:eastAsia="DengXian"/>
          <w:lang w:eastAsia="zh-CN"/>
        </w:rPr>
      </w:pPr>
      <w:r>
        <w:rPr>
          <w:rFonts w:eastAsia="DengXian" w:hint="eastAsia"/>
          <w:lang w:eastAsia="zh-CN"/>
        </w:rPr>
        <w:t>-</w:t>
      </w:r>
      <w:r>
        <w:rPr>
          <w:rFonts w:eastAsia="DengXian" w:hint="eastAsia"/>
          <w:lang w:eastAsia="zh-CN"/>
        </w:rPr>
        <w:tab/>
        <w:t xml:space="preserve">UDR based solutions to make the policy information </w:t>
      </w:r>
      <w:r>
        <w:rPr>
          <w:rFonts w:eastAsia="DengXian"/>
          <w:lang w:eastAsia="zh-CN"/>
        </w:rPr>
        <w:t>coordination</w:t>
      </w:r>
      <w:r>
        <w:rPr>
          <w:rFonts w:eastAsia="DengXian" w:hint="eastAsia"/>
          <w:lang w:eastAsia="zh-CN"/>
        </w:rPr>
        <w:t xml:space="preserve"> and </w:t>
      </w:r>
      <w:r>
        <w:rPr>
          <w:rFonts w:eastAsia="DengXian"/>
          <w:lang w:eastAsia="zh-CN"/>
        </w:rPr>
        <w:t>update</w:t>
      </w:r>
      <w:r>
        <w:rPr>
          <w:rFonts w:eastAsia="DengXian" w:hint="eastAsia"/>
          <w:lang w:eastAsia="zh-CN"/>
        </w:rPr>
        <w:t xml:space="preserve"> the policies in the related PCFs.</w:t>
      </w:r>
    </w:p>
    <w:p w:rsidR="003653FA" w:rsidRDefault="00C8601B" w:rsidP="00095E33">
      <w:pPr>
        <w:pStyle w:val="B1"/>
        <w:rPr>
          <w:rFonts w:eastAsia="DengXian"/>
          <w:lang w:eastAsia="zh-CN"/>
        </w:rPr>
      </w:pPr>
      <w:r>
        <w:rPr>
          <w:rFonts w:eastAsia="DengXian" w:hint="eastAsia"/>
          <w:lang w:eastAsia="zh-CN"/>
        </w:rPr>
        <w:t>-</w:t>
      </w:r>
      <w:r>
        <w:rPr>
          <w:rFonts w:eastAsia="DengXian" w:hint="eastAsia"/>
          <w:lang w:eastAsia="zh-CN"/>
        </w:rPr>
        <w:tab/>
        <w:t xml:space="preserve">NEF based solutions to help the policy joint </w:t>
      </w:r>
      <w:r>
        <w:rPr>
          <w:rFonts w:eastAsia="DengXian"/>
          <w:lang w:eastAsia="zh-CN"/>
        </w:rPr>
        <w:t>fulfilment</w:t>
      </w:r>
      <w:r>
        <w:rPr>
          <w:rFonts w:eastAsia="DengXian" w:hint="eastAsia"/>
          <w:lang w:eastAsia="zh-CN"/>
        </w:rPr>
        <w:t xml:space="preserve"> for multiple PCFs.</w:t>
      </w:r>
    </w:p>
    <w:p w:rsidR="003653FA" w:rsidRDefault="003653FA" w:rsidP="003653FA">
      <w:pPr>
        <w:rPr>
          <w:rFonts w:eastAsia="DengXian"/>
          <w:lang w:eastAsia="zh-CN"/>
        </w:rPr>
      </w:pPr>
      <w:r>
        <w:rPr>
          <w:rFonts w:eastAsia="DengXian" w:hint="eastAsia"/>
          <w:lang w:eastAsia="zh-CN"/>
        </w:rPr>
        <w:t xml:space="preserve">UDR based solution is preferred which has less impact for 5GS. PCF itself can decide the policy </w:t>
      </w:r>
      <w:r>
        <w:rPr>
          <w:rFonts w:eastAsia="DengXian"/>
          <w:lang w:eastAsia="zh-CN"/>
        </w:rPr>
        <w:t>fulfilment</w:t>
      </w:r>
      <w:r>
        <w:rPr>
          <w:rFonts w:eastAsia="DengXian" w:hint="eastAsia"/>
          <w:lang w:eastAsia="zh-CN"/>
        </w:rPr>
        <w:t xml:space="preserve"> based on the </w:t>
      </w:r>
      <w:r>
        <w:rPr>
          <w:rFonts w:eastAsia="DengXian"/>
          <w:lang w:eastAsia="zh-CN"/>
        </w:rPr>
        <w:t>a</w:t>
      </w:r>
      <w:r>
        <w:rPr>
          <w:rFonts w:eastAsia="DengXian" w:hint="eastAsia"/>
          <w:lang w:eastAsia="zh-CN"/>
        </w:rPr>
        <w:t xml:space="preserve">lignment policy </w:t>
      </w:r>
      <w:proofErr w:type="gramStart"/>
      <w:r>
        <w:rPr>
          <w:rFonts w:eastAsia="DengXian" w:hint="eastAsia"/>
          <w:lang w:eastAsia="zh-CN"/>
        </w:rPr>
        <w:t>information which</w:t>
      </w:r>
      <w:proofErr w:type="gramEnd"/>
      <w:r>
        <w:rPr>
          <w:rFonts w:eastAsia="DengXian" w:hint="eastAsia"/>
          <w:lang w:eastAsia="zh-CN"/>
        </w:rPr>
        <w:t xml:space="preserve"> is retrieved from UDR.</w:t>
      </w:r>
    </w:p>
    <w:p w:rsidR="00C8601B" w:rsidRDefault="003653FA" w:rsidP="00772F4E">
      <w:pPr>
        <w:rPr>
          <w:rFonts w:eastAsia="DengXian"/>
          <w:lang w:eastAsia="zh-CN"/>
        </w:rPr>
      </w:pPr>
      <w:proofErr w:type="gramStart"/>
      <w:r>
        <w:rPr>
          <w:rFonts w:eastAsia="DengXian" w:hint="eastAsia"/>
          <w:lang w:eastAsia="zh-CN"/>
        </w:rPr>
        <w:t>4</w:t>
      </w:r>
      <w:r w:rsidR="00324877">
        <w:rPr>
          <w:rFonts w:eastAsia="DengXian" w:hint="eastAsia"/>
          <w:lang w:eastAsia="zh-CN"/>
        </w:rPr>
        <w:t xml:space="preserve">) How to </w:t>
      </w:r>
      <w:r w:rsidR="00324877">
        <w:rPr>
          <w:rFonts w:eastAsia="DengXian"/>
          <w:lang w:eastAsia="zh-CN"/>
        </w:rPr>
        <w:t>fulfil</w:t>
      </w:r>
      <w:r w:rsidR="00324877">
        <w:rPr>
          <w:rFonts w:eastAsia="DengXian" w:hint="eastAsia"/>
          <w:lang w:eastAsia="zh-CN"/>
        </w:rPr>
        <w:t xml:space="preserve"> the </w:t>
      </w:r>
      <w:r w:rsidR="00324877">
        <w:rPr>
          <w:rFonts w:eastAsia="DengXian"/>
          <w:lang w:eastAsia="zh-CN"/>
        </w:rPr>
        <w:t>coordination</w:t>
      </w:r>
      <w:r w:rsidR="00324877">
        <w:rPr>
          <w:rFonts w:eastAsia="DengXian" w:hint="eastAsia"/>
          <w:lang w:eastAsia="zh-CN"/>
        </w:rPr>
        <w:t xml:space="preserve"> policy for multiple UEs.</w:t>
      </w:r>
      <w:proofErr w:type="gramEnd"/>
    </w:p>
    <w:p w:rsidR="00EB6D04" w:rsidRDefault="003653FA" w:rsidP="00772F4E">
      <w:pPr>
        <w:rPr>
          <w:rFonts w:eastAsia="等线"/>
          <w:lang w:eastAsia="zh-CN"/>
        </w:rPr>
      </w:pPr>
      <w:r>
        <w:rPr>
          <w:rFonts w:eastAsia="DengXian" w:hint="eastAsia"/>
          <w:lang w:eastAsia="zh-CN"/>
        </w:rPr>
        <w:t xml:space="preserve">If the </w:t>
      </w:r>
      <w:proofErr w:type="spellStart"/>
      <w:r w:rsidR="00EB6D04">
        <w:rPr>
          <w:rFonts w:eastAsia="DengXian" w:hint="eastAsia"/>
          <w:lang w:eastAsia="zh-CN"/>
        </w:rPr>
        <w:t>QoS</w:t>
      </w:r>
      <w:proofErr w:type="spellEnd"/>
      <w:r w:rsidR="00EB6D04">
        <w:rPr>
          <w:rFonts w:eastAsia="DengXian" w:hint="eastAsia"/>
          <w:lang w:eastAsia="zh-CN"/>
        </w:rPr>
        <w:t xml:space="preserve"> requirement</w:t>
      </w:r>
      <w:r>
        <w:rPr>
          <w:rFonts w:eastAsia="DengXian" w:hint="eastAsia"/>
          <w:lang w:eastAsia="zh-CN"/>
        </w:rPr>
        <w:t xml:space="preserve"> for one UE</w:t>
      </w:r>
      <w:r>
        <w:rPr>
          <w:rFonts w:eastAsia="DengXian"/>
          <w:lang w:eastAsia="zh-CN"/>
        </w:rPr>
        <w:t>’</w:t>
      </w:r>
      <w:r>
        <w:rPr>
          <w:rFonts w:eastAsia="DengXian" w:hint="eastAsia"/>
          <w:lang w:eastAsia="zh-CN"/>
        </w:rPr>
        <w:t xml:space="preserve">s </w:t>
      </w:r>
      <w:r w:rsidR="00EB6D04">
        <w:rPr>
          <w:rFonts w:eastAsia="DengXian" w:hint="eastAsia"/>
          <w:lang w:eastAsia="zh-CN"/>
        </w:rPr>
        <w:t>service</w:t>
      </w:r>
      <w:r>
        <w:rPr>
          <w:rFonts w:eastAsia="DengXian" w:hint="eastAsia"/>
          <w:lang w:eastAsia="zh-CN"/>
        </w:rPr>
        <w:t xml:space="preserve"> flow </w:t>
      </w:r>
      <w:proofErr w:type="gramStart"/>
      <w:r>
        <w:rPr>
          <w:rFonts w:eastAsia="DengXian" w:hint="eastAsia"/>
          <w:lang w:eastAsia="zh-CN"/>
        </w:rPr>
        <w:t>cannot be fulfilled</w:t>
      </w:r>
      <w:proofErr w:type="gramEnd"/>
      <w:r>
        <w:rPr>
          <w:rFonts w:eastAsia="DengXian" w:hint="eastAsia"/>
          <w:lang w:eastAsia="zh-CN"/>
        </w:rPr>
        <w:t xml:space="preserve"> by NG-RAN, the NG-RAN </w:t>
      </w:r>
      <w:r w:rsidR="00EB6D04">
        <w:t xml:space="preserve">sends notification via </w:t>
      </w:r>
      <w:proofErr w:type="spellStart"/>
      <w:r w:rsidR="00EB6D04">
        <w:t>QoS</w:t>
      </w:r>
      <w:proofErr w:type="spellEnd"/>
      <w:r w:rsidR="00EB6D04">
        <w:t xml:space="preserve"> Parameter Notification Control</w:t>
      </w:r>
      <w:r w:rsidR="00EB6D04">
        <w:rPr>
          <w:rFonts w:eastAsia="DengXian" w:hint="eastAsia"/>
          <w:lang w:eastAsia="zh-CN"/>
        </w:rPr>
        <w:t xml:space="preserve"> to SMF</w:t>
      </w:r>
      <w:r w:rsidR="00FA59FF">
        <w:rPr>
          <w:rFonts w:eastAsia="DengXian" w:hint="eastAsia"/>
          <w:lang w:eastAsia="zh-CN"/>
        </w:rPr>
        <w:t xml:space="preserve"> in current mechanism</w:t>
      </w:r>
      <w:r w:rsidR="00EB6D04">
        <w:rPr>
          <w:rFonts w:eastAsia="DengXian" w:hint="eastAsia"/>
          <w:lang w:eastAsia="zh-CN"/>
        </w:rPr>
        <w:t>.</w:t>
      </w:r>
      <w:r w:rsidR="00FA59FF">
        <w:rPr>
          <w:rFonts w:eastAsia="DengXian" w:hint="eastAsia"/>
          <w:lang w:eastAsia="zh-CN"/>
        </w:rPr>
        <w:t xml:space="preserve"> </w:t>
      </w:r>
      <w:r w:rsidR="00EB6D04">
        <w:t>AF/PCF/SMF</w:t>
      </w:r>
      <w:r w:rsidR="00EB6D04">
        <w:rPr>
          <w:rFonts w:eastAsia="等线" w:hint="eastAsia"/>
          <w:lang w:eastAsia="zh-CN"/>
        </w:rPr>
        <w:t xml:space="preserve"> can</w:t>
      </w:r>
      <w:r w:rsidR="00EB6D04">
        <w:t xml:space="preserve"> adjust </w:t>
      </w:r>
      <w:proofErr w:type="spellStart"/>
      <w:r w:rsidR="00EB6D04">
        <w:t>QoS</w:t>
      </w:r>
      <w:proofErr w:type="spellEnd"/>
      <w:r w:rsidR="00EB6D04">
        <w:t xml:space="preserve"> parameters or release service flows for other UEs</w:t>
      </w:r>
      <w:r w:rsidR="00FA59FF">
        <w:rPr>
          <w:rFonts w:eastAsia="等线" w:hint="eastAsia"/>
          <w:lang w:eastAsia="zh-CN"/>
        </w:rPr>
        <w:t>.</w:t>
      </w:r>
    </w:p>
    <w:p w:rsidR="00FA59FF" w:rsidRPr="00FA59FF" w:rsidRDefault="00FA59FF" w:rsidP="00772F4E">
      <w:pPr>
        <w:rPr>
          <w:rFonts w:eastAsia="等线"/>
          <w:lang w:eastAsia="zh-CN"/>
        </w:rPr>
      </w:pPr>
    </w:p>
    <w:p w:rsidR="00EB6D04" w:rsidRDefault="00EB6D04" w:rsidP="00EB6D04">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lastRenderedPageBreak/>
        <w:t>* * * *</w:t>
      </w:r>
      <w:r>
        <w:rPr>
          <w:rFonts w:ascii="Arial" w:eastAsia="宋体" w:hAnsi="Arial" w:cs="Arial" w:hint="eastAsia"/>
          <w:color w:val="FF0000"/>
          <w:sz w:val="28"/>
          <w:szCs w:val="28"/>
          <w:lang w:eastAsia="zh-CN"/>
        </w:rPr>
        <w:t>second</w:t>
      </w:r>
      <w:r>
        <w:rPr>
          <w:rFonts w:ascii="Arial" w:eastAsia="宋体" w:hAnsi="Arial" w:cs="Arial" w:hint="eastAsia"/>
          <w:color w:val="FF0000"/>
          <w:sz w:val="28"/>
          <w:szCs w:val="28"/>
        </w:rPr>
        <w:t xml:space="preserve"> of</w:t>
      </w:r>
      <w:r>
        <w:rPr>
          <w:rFonts w:ascii="Arial" w:eastAsia="Malgun Gothic" w:hAnsi="Arial" w:cs="Arial"/>
          <w:color w:val="FF0000"/>
          <w:sz w:val="28"/>
          <w:szCs w:val="28"/>
        </w:rPr>
        <w:t xml:space="preserve"> change * * * *</w:t>
      </w:r>
    </w:p>
    <w:p w:rsidR="000D7263" w:rsidRPr="00F73CA3" w:rsidRDefault="000D7263" w:rsidP="00772F4E">
      <w:pPr>
        <w:rPr>
          <w:rFonts w:eastAsia="等线"/>
          <w:lang w:eastAsia="zh-CN"/>
        </w:rPr>
      </w:pPr>
    </w:p>
    <w:p w:rsidR="000D7263" w:rsidRPr="00B01001" w:rsidRDefault="000D7263" w:rsidP="000D7263">
      <w:pPr>
        <w:pStyle w:val="2"/>
      </w:pPr>
      <w:bookmarkStart w:id="23" w:name="_Toc112948873"/>
      <w:proofErr w:type="gramStart"/>
      <w:r w:rsidRPr="00B01001">
        <w:t>8.</w:t>
      </w:r>
      <w:r>
        <w:rPr>
          <w:rFonts w:eastAsia="等线" w:hint="eastAsia"/>
          <w:lang w:eastAsia="zh-CN"/>
        </w:rPr>
        <w:t>X</w:t>
      </w:r>
      <w:proofErr w:type="gramEnd"/>
      <w:r>
        <w:rPr>
          <w:rFonts w:eastAsia="等线" w:hint="eastAsia"/>
          <w:lang w:eastAsia="zh-CN"/>
        </w:rPr>
        <w:tab/>
      </w:r>
      <w:r w:rsidRPr="00B01001">
        <w:t>Conclusions for</w:t>
      </w:r>
      <w:r w:rsidRPr="00B01001">
        <w:rPr>
          <w:rFonts w:hint="eastAsia"/>
        </w:rPr>
        <w:t xml:space="preserve"> Key issue</w:t>
      </w:r>
      <w:r w:rsidRPr="00B01001">
        <w:t>#</w:t>
      </w:r>
      <w:r w:rsidR="00294187">
        <w:rPr>
          <w:rFonts w:eastAsia="等线" w:hint="eastAsia"/>
          <w:lang w:eastAsia="zh-CN"/>
        </w:rPr>
        <w:t>2</w:t>
      </w:r>
      <w:r w:rsidRPr="00B01001">
        <w:t xml:space="preserve">: </w:t>
      </w:r>
      <w:bookmarkEnd w:id="23"/>
      <w:r w:rsidR="00294187" w:rsidRPr="00BC49C2">
        <w:t xml:space="preserve">Support the Application Synchronization and </w:t>
      </w:r>
      <w:proofErr w:type="spellStart"/>
      <w:r w:rsidR="00294187" w:rsidRPr="00BC49C2">
        <w:t>QoS</w:t>
      </w:r>
      <w:proofErr w:type="spellEnd"/>
      <w:r w:rsidR="00294187" w:rsidRPr="00BC49C2">
        <w:t xml:space="preserve"> Policy Coordination for Multi-modal Traffic among Multiple UEs</w:t>
      </w:r>
    </w:p>
    <w:p w:rsidR="00163BEA" w:rsidRDefault="00163BEA" w:rsidP="00163BEA">
      <w:pPr>
        <w:rPr>
          <w:rFonts w:eastAsia="等线"/>
          <w:lang w:eastAsia="zh-CN"/>
        </w:rPr>
      </w:pPr>
      <w:r>
        <w:rPr>
          <w:lang w:eastAsia="ja-JP"/>
        </w:rPr>
        <w:t xml:space="preserve">The following aspects </w:t>
      </w:r>
      <w:proofErr w:type="gramStart"/>
      <w:r>
        <w:rPr>
          <w:lang w:eastAsia="ja-JP"/>
        </w:rPr>
        <w:t>are concluded</w:t>
      </w:r>
      <w:proofErr w:type="gramEnd"/>
      <w:r>
        <w:rPr>
          <w:lang w:eastAsia="ja-JP"/>
        </w:rPr>
        <w:t xml:space="preserve"> as principles for the normative work:</w:t>
      </w:r>
    </w:p>
    <w:p w:rsidR="00693EE3" w:rsidRDefault="00294187" w:rsidP="00294187">
      <w:pPr>
        <w:rPr>
          <w:rFonts w:eastAsia="DengXian"/>
          <w:lang w:eastAsia="zh-CN"/>
        </w:rPr>
      </w:pPr>
      <w:r>
        <w:rPr>
          <w:rFonts w:eastAsia="DengXian" w:hint="eastAsia"/>
          <w:lang w:eastAsia="zh-CN"/>
        </w:rPr>
        <w:t xml:space="preserve">AF provides a single request or multiple requests to the NEF for multiple UEs. </w:t>
      </w:r>
    </w:p>
    <w:p w:rsidR="00693EE3" w:rsidRDefault="00693EE3" w:rsidP="00693EE3">
      <w:pPr>
        <w:pStyle w:val="B1"/>
        <w:rPr>
          <w:rFonts w:eastAsia="DengXian"/>
          <w:lang w:eastAsia="zh-CN"/>
        </w:rPr>
      </w:pPr>
      <w:r>
        <w:rPr>
          <w:rFonts w:eastAsia="DengXian" w:hint="eastAsia"/>
          <w:lang w:eastAsia="zh-CN"/>
        </w:rPr>
        <w:t>-</w:t>
      </w:r>
      <w:r>
        <w:rPr>
          <w:rFonts w:eastAsia="DengXian" w:hint="eastAsia"/>
          <w:lang w:eastAsia="zh-CN"/>
        </w:rPr>
        <w:tab/>
      </w:r>
      <w:r w:rsidR="00294187">
        <w:rPr>
          <w:rFonts w:eastAsia="DengXian" w:hint="eastAsia"/>
          <w:lang w:eastAsia="zh-CN"/>
        </w:rPr>
        <w:t>In the single requ</w:t>
      </w:r>
      <w:r>
        <w:rPr>
          <w:rFonts w:eastAsia="DengXian" w:hint="eastAsia"/>
          <w:lang w:eastAsia="zh-CN"/>
        </w:rPr>
        <w:t xml:space="preserve">est method, the UEs ID list, </w:t>
      </w:r>
      <w:r w:rsidR="00294187">
        <w:rPr>
          <w:rFonts w:eastAsia="DengXian" w:hint="eastAsia"/>
          <w:lang w:eastAsia="zh-CN"/>
        </w:rPr>
        <w:t>group policy requirement</w:t>
      </w:r>
      <w:r>
        <w:rPr>
          <w:rFonts w:eastAsia="DengXian" w:hint="eastAsia"/>
          <w:lang w:eastAsia="zh-CN"/>
        </w:rPr>
        <w:t xml:space="preserve">, coordination group ID (e.g. MMCI, </w:t>
      </w:r>
      <w:r>
        <w:rPr>
          <w:rFonts w:eastAsia="DengXian"/>
          <w:lang w:eastAsia="zh-CN"/>
        </w:rPr>
        <w:t>Coordination</w:t>
      </w:r>
      <w:r>
        <w:rPr>
          <w:rFonts w:eastAsia="DengXian" w:hint="eastAsia"/>
          <w:lang w:eastAsia="zh-CN"/>
        </w:rPr>
        <w:t xml:space="preserve"> ID)</w:t>
      </w:r>
      <w:r w:rsidR="00294187">
        <w:rPr>
          <w:rFonts w:eastAsia="DengXian" w:hint="eastAsia"/>
          <w:lang w:eastAsia="zh-CN"/>
        </w:rPr>
        <w:t xml:space="preserve"> </w:t>
      </w:r>
      <w:proofErr w:type="gramStart"/>
      <w:r w:rsidR="00294187">
        <w:rPr>
          <w:rFonts w:eastAsia="DengXian" w:hint="eastAsia"/>
          <w:lang w:eastAsia="zh-CN"/>
        </w:rPr>
        <w:t>should be provided</w:t>
      </w:r>
      <w:proofErr w:type="gramEnd"/>
      <w:r w:rsidR="00294187">
        <w:rPr>
          <w:rFonts w:eastAsia="DengXian" w:hint="eastAsia"/>
          <w:lang w:eastAsia="zh-CN"/>
        </w:rPr>
        <w:t xml:space="preserve">. </w:t>
      </w:r>
    </w:p>
    <w:p w:rsidR="00294187" w:rsidRDefault="00693EE3" w:rsidP="00693EE3">
      <w:pPr>
        <w:pStyle w:val="B1"/>
        <w:rPr>
          <w:rFonts w:eastAsia="DengXian"/>
          <w:lang w:eastAsia="zh-CN"/>
        </w:rPr>
      </w:pPr>
      <w:r>
        <w:rPr>
          <w:rFonts w:eastAsia="DengXian" w:hint="eastAsia"/>
          <w:lang w:eastAsia="zh-CN"/>
        </w:rPr>
        <w:t>-</w:t>
      </w:r>
      <w:r>
        <w:rPr>
          <w:rFonts w:eastAsia="DengXian" w:hint="eastAsia"/>
          <w:lang w:eastAsia="zh-CN"/>
        </w:rPr>
        <w:tab/>
      </w:r>
      <w:r w:rsidR="00294187">
        <w:rPr>
          <w:rFonts w:eastAsia="DengXian" w:hint="eastAsia"/>
          <w:lang w:eastAsia="zh-CN"/>
        </w:rPr>
        <w:t>In the multiple request method, per UE ID</w:t>
      </w:r>
      <w:r w:rsidR="00561050">
        <w:rPr>
          <w:rFonts w:eastAsia="DengXian" w:hint="eastAsia"/>
          <w:lang w:eastAsia="zh-CN"/>
        </w:rPr>
        <w:t>,</w:t>
      </w:r>
      <w:r w:rsidR="00294187">
        <w:rPr>
          <w:rFonts w:eastAsia="DengXian" w:hint="eastAsia"/>
          <w:lang w:eastAsia="zh-CN"/>
        </w:rPr>
        <w:t xml:space="preserve"> </w:t>
      </w:r>
      <w:r w:rsidR="00561050">
        <w:rPr>
          <w:rFonts w:eastAsia="DengXian" w:hint="eastAsia"/>
          <w:lang w:eastAsia="zh-CN"/>
        </w:rPr>
        <w:t xml:space="preserve">policy requirement, coordination group ID (e.g. MMCI, </w:t>
      </w:r>
      <w:r w:rsidR="00561050">
        <w:rPr>
          <w:rFonts w:eastAsia="DengXian"/>
          <w:lang w:eastAsia="zh-CN"/>
        </w:rPr>
        <w:t>Coordination</w:t>
      </w:r>
      <w:r w:rsidR="00561050">
        <w:rPr>
          <w:rFonts w:eastAsia="DengXian" w:hint="eastAsia"/>
          <w:lang w:eastAsia="zh-CN"/>
        </w:rPr>
        <w:t xml:space="preserve"> ID) </w:t>
      </w:r>
      <w:proofErr w:type="gramStart"/>
      <w:r w:rsidR="00561050">
        <w:rPr>
          <w:rFonts w:eastAsia="DengXian" w:hint="eastAsia"/>
          <w:lang w:eastAsia="zh-CN"/>
        </w:rPr>
        <w:t>should be provided</w:t>
      </w:r>
      <w:proofErr w:type="gramEnd"/>
      <w:r w:rsidR="00561050">
        <w:rPr>
          <w:rFonts w:eastAsia="DengXian" w:hint="eastAsia"/>
          <w:lang w:eastAsia="zh-CN"/>
        </w:rPr>
        <w:t>.</w:t>
      </w:r>
      <w:r w:rsidR="00294187">
        <w:rPr>
          <w:rFonts w:eastAsia="DengXian" w:hint="eastAsia"/>
          <w:lang w:eastAsia="zh-CN"/>
        </w:rPr>
        <w:t xml:space="preserve"> </w:t>
      </w:r>
    </w:p>
    <w:p w:rsidR="00BC65BC" w:rsidRDefault="00BC65BC" w:rsidP="00693EE3">
      <w:pPr>
        <w:pStyle w:val="B1"/>
        <w:rPr>
          <w:rFonts w:eastAsia="DengXian"/>
          <w:lang w:eastAsia="zh-CN"/>
        </w:rPr>
      </w:pPr>
      <w:r>
        <w:rPr>
          <w:rFonts w:eastAsia="DengXian" w:hint="eastAsia"/>
          <w:lang w:eastAsia="zh-CN"/>
        </w:rPr>
        <w:t xml:space="preserve">NOTE: The specific </w:t>
      </w:r>
      <w:r>
        <w:rPr>
          <w:rFonts w:eastAsia="DengXian"/>
          <w:lang w:eastAsia="zh-CN"/>
        </w:rPr>
        <w:t>parameter</w:t>
      </w:r>
      <w:r>
        <w:rPr>
          <w:rFonts w:eastAsia="DengXian" w:hint="eastAsia"/>
          <w:lang w:eastAsia="zh-CN"/>
        </w:rPr>
        <w:t xml:space="preserve"> to indicate the coordination group ID </w:t>
      </w:r>
      <w:proofErr w:type="gramStart"/>
      <w:r>
        <w:rPr>
          <w:rFonts w:eastAsia="DengXian" w:hint="eastAsia"/>
          <w:lang w:eastAsia="zh-CN"/>
        </w:rPr>
        <w:t>should be decided</w:t>
      </w:r>
      <w:proofErr w:type="gramEnd"/>
      <w:r>
        <w:rPr>
          <w:rFonts w:eastAsia="DengXian" w:hint="eastAsia"/>
          <w:lang w:eastAsia="zh-CN"/>
        </w:rPr>
        <w:t xml:space="preserve"> in normative phase.</w:t>
      </w:r>
    </w:p>
    <w:p w:rsidR="00294187" w:rsidRDefault="00294187" w:rsidP="00294187">
      <w:pPr>
        <w:rPr>
          <w:rFonts w:eastAsia="DengXian"/>
          <w:lang w:eastAsia="zh-CN"/>
        </w:rPr>
      </w:pPr>
      <w:r>
        <w:rPr>
          <w:rFonts w:eastAsia="DengXian" w:hint="eastAsia"/>
          <w:lang w:eastAsia="zh-CN"/>
        </w:rPr>
        <w:t xml:space="preserve">Multiple PCFs may be involved for the multi-modal traffic among multiple UEs. The policy information coordination among multiple PCFs </w:t>
      </w:r>
      <w:proofErr w:type="gramStart"/>
      <w:r>
        <w:rPr>
          <w:rFonts w:eastAsia="DengXian" w:hint="eastAsia"/>
          <w:lang w:eastAsia="zh-CN"/>
        </w:rPr>
        <w:t>can be achieved</w:t>
      </w:r>
      <w:proofErr w:type="gramEnd"/>
      <w:r>
        <w:rPr>
          <w:rFonts w:eastAsia="DengXian" w:hint="eastAsia"/>
          <w:lang w:eastAsia="zh-CN"/>
        </w:rPr>
        <w:t xml:space="preserve"> by UDR. </w:t>
      </w:r>
    </w:p>
    <w:p w:rsidR="00294187" w:rsidRDefault="00505248" w:rsidP="00294187">
      <w:pPr>
        <w:rPr>
          <w:rFonts w:eastAsia="等线"/>
          <w:lang w:eastAsia="zh-CN"/>
        </w:rPr>
      </w:pPr>
      <w:r>
        <w:rPr>
          <w:rFonts w:eastAsia="等线" w:hint="eastAsia"/>
          <w:lang w:eastAsia="zh-CN"/>
        </w:rPr>
        <w:t>The detailed policy coordination control should be alignment with 8.X conclusion for KI#1.</w:t>
      </w:r>
    </w:p>
    <w:p w:rsidR="00C5774C" w:rsidRPr="00C5774C" w:rsidRDefault="00C5774C" w:rsidP="00436250">
      <w:pPr>
        <w:rPr>
          <w:rFonts w:eastAsia="等线"/>
          <w:lang w:eastAsia="zh-CN"/>
        </w:rPr>
      </w:pPr>
    </w:p>
    <w:p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 * *</w:t>
      </w:r>
      <w:r>
        <w:rPr>
          <w:rFonts w:ascii="Arial" w:eastAsia="宋体" w:hAnsi="Arial" w:cs="Arial" w:hint="eastAsia"/>
          <w:color w:val="FF0000"/>
          <w:sz w:val="28"/>
          <w:szCs w:val="28"/>
        </w:rPr>
        <w:t>end of</w:t>
      </w:r>
      <w:r>
        <w:rPr>
          <w:rFonts w:ascii="Arial" w:eastAsia="Malgun Gothic" w:hAnsi="Arial" w:cs="Arial"/>
          <w:color w:val="FF0000"/>
          <w:sz w:val="28"/>
          <w:szCs w:val="28"/>
        </w:rPr>
        <w:t xml:space="preserve"> change * * * *</w:t>
      </w:r>
    </w:p>
    <w:p w:rsidR="00D75BE4" w:rsidRDefault="00D75BE4">
      <w:pPr>
        <w:rPr>
          <w:rFonts w:ascii="Arial" w:hAnsi="Arial" w:cs="Arial"/>
          <w:color w:val="FF0000"/>
          <w:sz w:val="32"/>
          <w:szCs w:val="32"/>
          <w:lang w:eastAsia="zh-CN"/>
        </w:rPr>
      </w:pPr>
    </w:p>
    <w:sectPr w:rsidR="00D75BE4" w:rsidSect="0098569F">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1D70" w:rsidRDefault="00021D70">
      <w:pPr>
        <w:spacing w:after="0"/>
      </w:pPr>
      <w:r>
        <w:separator/>
      </w:r>
    </w:p>
  </w:endnote>
  <w:endnote w:type="continuationSeparator" w:id="0">
    <w:p w:rsidR="00021D70" w:rsidRDefault="00021D7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A25E48">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1D70" w:rsidRDefault="00021D70">
      <w:pPr>
        <w:spacing w:after="0"/>
      </w:pPr>
      <w:r>
        <w:separator/>
      </w:r>
    </w:p>
  </w:footnote>
  <w:footnote w:type="continuationSeparator" w:id="0">
    <w:p w:rsidR="00021D70" w:rsidRDefault="00021D70">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5025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ZA </w:instrText>
    </w:r>
    <w:r>
      <w:rPr>
        <w:rFonts w:ascii="Arial" w:hAnsi="Arial" w:cs="Arial"/>
        <w:b/>
        <w:sz w:val="18"/>
        <w:szCs w:val="18"/>
      </w:rPr>
      <w:fldChar w:fldCharType="separate"/>
    </w:r>
    <w:r w:rsidR="00730756">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5025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PAGE </w:instrText>
    </w:r>
    <w:r>
      <w:rPr>
        <w:rFonts w:ascii="Arial" w:hAnsi="Arial" w:cs="Arial"/>
        <w:b/>
        <w:sz w:val="18"/>
        <w:szCs w:val="18"/>
      </w:rPr>
      <w:fldChar w:fldCharType="separate"/>
    </w:r>
    <w:r w:rsidR="00730756">
      <w:rPr>
        <w:rFonts w:ascii="Arial" w:hAnsi="Arial" w:cs="Arial"/>
        <w:b/>
        <w:noProof/>
        <w:sz w:val="18"/>
        <w:szCs w:val="18"/>
      </w:rPr>
      <w:t>1</w:t>
    </w:r>
    <w:r>
      <w:rPr>
        <w:rFonts w:ascii="Arial" w:hAnsi="Arial" w:cs="Arial"/>
        <w:b/>
        <w:sz w:val="18"/>
        <w:szCs w:val="18"/>
      </w:rPr>
      <w:fldChar w:fldCharType="end"/>
    </w:r>
  </w:p>
  <w:p w:rsidR="00A25E48" w:rsidRDefault="00502552">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ZGSM </w:instrText>
    </w:r>
    <w:r>
      <w:rPr>
        <w:rFonts w:ascii="Arial" w:hAnsi="Arial" w:cs="Arial"/>
        <w:b/>
        <w:sz w:val="18"/>
        <w:szCs w:val="18"/>
      </w:rPr>
      <w:fldChar w:fldCharType="separate"/>
    </w:r>
    <w:r w:rsidR="00730756">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A25E48">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A20218"/>
    <w:multiLevelType w:val="hybridMultilevel"/>
    <w:tmpl w:val="231E818E"/>
    <w:lvl w:ilvl="0" w:tplc="BF186F08">
      <w:start w:val="1"/>
      <w:numFmt w:val="decimal"/>
      <w:lvlText w:val="%1."/>
      <w:lvlJc w:val="left"/>
      <w:pPr>
        <w:tabs>
          <w:tab w:val="num" w:pos="720"/>
        </w:tabs>
        <w:ind w:left="720" w:hanging="360"/>
      </w:pPr>
    </w:lvl>
    <w:lvl w:ilvl="1" w:tplc="FEAC9DDC" w:tentative="1">
      <w:start w:val="1"/>
      <w:numFmt w:val="decimal"/>
      <w:lvlText w:val="%2."/>
      <w:lvlJc w:val="left"/>
      <w:pPr>
        <w:tabs>
          <w:tab w:val="num" w:pos="1440"/>
        </w:tabs>
        <w:ind w:left="1440" w:hanging="360"/>
      </w:pPr>
    </w:lvl>
    <w:lvl w:ilvl="2" w:tplc="AB5C7A06" w:tentative="1">
      <w:start w:val="1"/>
      <w:numFmt w:val="decimal"/>
      <w:lvlText w:val="%3."/>
      <w:lvlJc w:val="left"/>
      <w:pPr>
        <w:tabs>
          <w:tab w:val="num" w:pos="2160"/>
        </w:tabs>
        <w:ind w:left="2160" w:hanging="360"/>
      </w:pPr>
    </w:lvl>
    <w:lvl w:ilvl="3" w:tplc="CECC215A" w:tentative="1">
      <w:start w:val="1"/>
      <w:numFmt w:val="decimal"/>
      <w:lvlText w:val="%4."/>
      <w:lvlJc w:val="left"/>
      <w:pPr>
        <w:tabs>
          <w:tab w:val="num" w:pos="2880"/>
        </w:tabs>
        <w:ind w:left="2880" w:hanging="360"/>
      </w:pPr>
    </w:lvl>
    <w:lvl w:ilvl="4" w:tplc="F9F24FDC" w:tentative="1">
      <w:start w:val="1"/>
      <w:numFmt w:val="decimal"/>
      <w:lvlText w:val="%5."/>
      <w:lvlJc w:val="left"/>
      <w:pPr>
        <w:tabs>
          <w:tab w:val="num" w:pos="3600"/>
        </w:tabs>
        <w:ind w:left="3600" w:hanging="360"/>
      </w:pPr>
    </w:lvl>
    <w:lvl w:ilvl="5" w:tplc="2EB682FC" w:tentative="1">
      <w:start w:val="1"/>
      <w:numFmt w:val="decimal"/>
      <w:lvlText w:val="%6."/>
      <w:lvlJc w:val="left"/>
      <w:pPr>
        <w:tabs>
          <w:tab w:val="num" w:pos="4320"/>
        </w:tabs>
        <w:ind w:left="4320" w:hanging="360"/>
      </w:pPr>
    </w:lvl>
    <w:lvl w:ilvl="6" w:tplc="80408122" w:tentative="1">
      <w:start w:val="1"/>
      <w:numFmt w:val="decimal"/>
      <w:lvlText w:val="%7."/>
      <w:lvlJc w:val="left"/>
      <w:pPr>
        <w:tabs>
          <w:tab w:val="num" w:pos="5040"/>
        </w:tabs>
        <w:ind w:left="5040" w:hanging="360"/>
      </w:pPr>
    </w:lvl>
    <w:lvl w:ilvl="7" w:tplc="903E362A" w:tentative="1">
      <w:start w:val="1"/>
      <w:numFmt w:val="decimal"/>
      <w:lvlText w:val="%8."/>
      <w:lvlJc w:val="left"/>
      <w:pPr>
        <w:tabs>
          <w:tab w:val="num" w:pos="5760"/>
        </w:tabs>
        <w:ind w:left="5760" w:hanging="360"/>
      </w:pPr>
    </w:lvl>
    <w:lvl w:ilvl="8" w:tplc="338AB9B0" w:tentative="1">
      <w:start w:val="1"/>
      <w:numFmt w:val="decimal"/>
      <w:lvlText w:val="%9."/>
      <w:lvlJc w:val="left"/>
      <w:pPr>
        <w:tabs>
          <w:tab w:val="num" w:pos="6480"/>
        </w:tabs>
        <w:ind w:left="6480" w:hanging="360"/>
      </w:pPr>
    </w:lvl>
  </w:abstractNum>
  <w:abstractNum w:abstractNumId="1">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nsid w:val="31BC3B0B"/>
    <w:multiLevelType w:val="hybridMultilevel"/>
    <w:tmpl w:val="CE066000"/>
    <w:lvl w:ilvl="0" w:tplc="00000002">
      <w:start w:val="7"/>
      <w:numFmt w:val="bullet"/>
      <w:lvlText w:val="-"/>
      <w:lvlJc w:val="left"/>
      <w:pPr>
        <w:ind w:left="1146" w:hanging="360"/>
      </w:pPr>
      <w:rPr>
        <w:rFonts w:ascii="Arial" w:hAnsi="Arial" w:cs="Arial"/>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lyj">
    <w15:presenceInfo w15:providerId="None" w15:userId="cmcc-lyj"/>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0"/>
  <w:activeWritingStyle w:appName="MSWord" w:lang="zh-CN" w:vendorID="64" w:dllVersion="131077" w:nlCheck="1" w:checkStyle="1"/>
  <w:proofState w:spelling="clean" w:grammar="clean"/>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9698"/>
  </w:hdrShapeDefaults>
  <w:footnotePr>
    <w:numRestart w:val="eachSect"/>
    <w:footnote w:id="-1"/>
    <w:footnote w:id="0"/>
  </w:footnotePr>
  <w:endnotePr>
    <w:endnote w:id="-1"/>
    <w:endnote w:id="0"/>
  </w:endnotePr>
  <w:compat>
    <w:useFELayout/>
  </w:compat>
  <w:rsids>
    <w:rsidRoot w:val="004E213A"/>
    <w:rsid w:val="00001004"/>
    <w:rsid w:val="0000176C"/>
    <w:rsid w:val="0000425D"/>
    <w:rsid w:val="00004369"/>
    <w:rsid w:val="00004A83"/>
    <w:rsid w:val="00010247"/>
    <w:rsid w:val="00010A55"/>
    <w:rsid w:val="00013B0B"/>
    <w:rsid w:val="00013E10"/>
    <w:rsid w:val="000179E4"/>
    <w:rsid w:val="00021792"/>
    <w:rsid w:val="00021D70"/>
    <w:rsid w:val="0002267D"/>
    <w:rsid w:val="00022B8B"/>
    <w:rsid w:val="00022E2F"/>
    <w:rsid w:val="00026698"/>
    <w:rsid w:val="00030BC6"/>
    <w:rsid w:val="000313BB"/>
    <w:rsid w:val="00032A2C"/>
    <w:rsid w:val="00033397"/>
    <w:rsid w:val="00034B50"/>
    <w:rsid w:val="000375AD"/>
    <w:rsid w:val="00040095"/>
    <w:rsid w:val="00040B58"/>
    <w:rsid w:val="0004225B"/>
    <w:rsid w:val="00042F49"/>
    <w:rsid w:val="00044656"/>
    <w:rsid w:val="000456FD"/>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4446"/>
    <w:rsid w:val="00075ABC"/>
    <w:rsid w:val="00080008"/>
    <w:rsid w:val="00080512"/>
    <w:rsid w:val="00081CF9"/>
    <w:rsid w:val="00082091"/>
    <w:rsid w:val="000821FA"/>
    <w:rsid w:val="00082C42"/>
    <w:rsid w:val="00082EFF"/>
    <w:rsid w:val="00085AC5"/>
    <w:rsid w:val="0008629C"/>
    <w:rsid w:val="00086E5D"/>
    <w:rsid w:val="00087274"/>
    <w:rsid w:val="00087BB8"/>
    <w:rsid w:val="000917F8"/>
    <w:rsid w:val="00095AD9"/>
    <w:rsid w:val="00095E33"/>
    <w:rsid w:val="00095EC7"/>
    <w:rsid w:val="0009752E"/>
    <w:rsid w:val="00097D5F"/>
    <w:rsid w:val="000A0FF6"/>
    <w:rsid w:val="000A4132"/>
    <w:rsid w:val="000A5B4E"/>
    <w:rsid w:val="000A60B4"/>
    <w:rsid w:val="000A6226"/>
    <w:rsid w:val="000A677C"/>
    <w:rsid w:val="000A7720"/>
    <w:rsid w:val="000B04D1"/>
    <w:rsid w:val="000B3C98"/>
    <w:rsid w:val="000B67E6"/>
    <w:rsid w:val="000B7090"/>
    <w:rsid w:val="000C07D9"/>
    <w:rsid w:val="000C15E5"/>
    <w:rsid w:val="000C30A5"/>
    <w:rsid w:val="000C476B"/>
    <w:rsid w:val="000C47C3"/>
    <w:rsid w:val="000C6E49"/>
    <w:rsid w:val="000D453D"/>
    <w:rsid w:val="000D58AB"/>
    <w:rsid w:val="000D64C1"/>
    <w:rsid w:val="000D6646"/>
    <w:rsid w:val="000D6813"/>
    <w:rsid w:val="000D7263"/>
    <w:rsid w:val="000E0131"/>
    <w:rsid w:val="000E1042"/>
    <w:rsid w:val="000E26FC"/>
    <w:rsid w:val="000E32C9"/>
    <w:rsid w:val="000E4552"/>
    <w:rsid w:val="000E4D27"/>
    <w:rsid w:val="000F3876"/>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417A"/>
    <w:rsid w:val="001166AA"/>
    <w:rsid w:val="001167C8"/>
    <w:rsid w:val="00120F04"/>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278"/>
    <w:rsid w:val="00144FE7"/>
    <w:rsid w:val="0014686C"/>
    <w:rsid w:val="00147B24"/>
    <w:rsid w:val="00147F43"/>
    <w:rsid w:val="0015109D"/>
    <w:rsid w:val="001511C6"/>
    <w:rsid w:val="001524B6"/>
    <w:rsid w:val="001531A5"/>
    <w:rsid w:val="00153A76"/>
    <w:rsid w:val="00154482"/>
    <w:rsid w:val="00154760"/>
    <w:rsid w:val="00155044"/>
    <w:rsid w:val="00155375"/>
    <w:rsid w:val="00155485"/>
    <w:rsid w:val="00155DF3"/>
    <w:rsid w:val="00156801"/>
    <w:rsid w:val="00157A4A"/>
    <w:rsid w:val="00157A97"/>
    <w:rsid w:val="00157D92"/>
    <w:rsid w:val="00163BEA"/>
    <w:rsid w:val="00166343"/>
    <w:rsid w:val="0017152C"/>
    <w:rsid w:val="0017222A"/>
    <w:rsid w:val="00173BD7"/>
    <w:rsid w:val="00174030"/>
    <w:rsid w:val="00175251"/>
    <w:rsid w:val="001752E2"/>
    <w:rsid w:val="001762FA"/>
    <w:rsid w:val="00176CD3"/>
    <w:rsid w:val="00180B32"/>
    <w:rsid w:val="00183DD5"/>
    <w:rsid w:val="00184024"/>
    <w:rsid w:val="00185083"/>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4C42"/>
    <w:rsid w:val="001A7420"/>
    <w:rsid w:val="001B1729"/>
    <w:rsid w:val="001B6637"/>
    <w:rsid w:val="001B6C19"/>
    <w:rsid w:val="001C21C3"/>
    <w:rsid w:val="001C233E"/>
    <w:rsid w:val="001C3444"/>
    <w:rsid w:val="001C39DE"/>
    <w:rsid w:val="001C5106"/>
    <w:rsid w:val="001D013F"/>
    <w:rsid w:val="001D02C2"/>
    <w:rsid w:val="001D0E10"/>
    <w:rsid w:val="001D3AC9"/>
    <w:rsid w:val="001D50E8"/>
    <w:rsid w:val="001D71C6"/>
    <w:rsid w:val="001E19F2"/>
    <w:rsid w:val="001E1CF6"/>
    <w:rsid w:val="001E41B0"/>
    <w:rsid w:val="001F0341"/>
    <w:rsid w:val="001F0C1D"/>
    <w:rsid w:val="001F1132"/>
    <w:rsid w:val="001F168B"/>
    <w:rsid w:val="001F3D73"/>
    <w:rsid w:val="001F5359"/>
    <w:rsid w:val="001F623F"/>
    <w:rsid w:val="001F7F15"/>
    <w:rsid w:val="002012EA"/>
    <w:rsid w:val="00205886"/>
    <w:rsid w:val="00206263"/>
    <w:rsid w:val="00206BDB"/>
    <w:rsid w:val="00207319"/>
    <w:rsid w:val="00210886"/>
    <w:rsid w:val="002111D1"/>
    <w:rsid w:val="00214823"/>
    <w:rsid w:val="002166EA"/>
    <w:rsid w:val="0021686F"/>
    <w:rsid w:val="00217114"/>
    <w:rsid w:val="0022067C"/>
    <w:rsid w:val="00221221"/>
    <w:rsid w:val="0022319B"/>
    <w:rsid w:val="00223BA2"/>
    <w:rsid w:val="00225BF7"/>
    <w:rsid w:val="002278C6"/>
    <w:rsid w:val="0023215A"/>
    <w:rsid w:val="002327AD"/>
    <w:rsid w:val="002341A6"/>
    <w:rsid w:val="002347A2"/>
    <w:rsid w:val="00234EA3"/>
    <w:rsid w:val="002368EF"/>
    <w:rsid w:val="00237D21"/>
    <w:rsid w:val="00240229"/>
    <w:rsid w:val="00241809"/>
    <w:rsid w:val="00242F5E"/>
    <w:rsid w:val="0024319E"/>
    <w:rsid w:val="00244C9B"/>
    <w:rsid w:val="002461FB"/>
    <w:rsid w:val="00246A99"/>
    <w:rsid w:val="00247DD8"/>
    <w:rsid w:val="002527B2"/>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6F56"/>
    <w:rsid w:val="00277374"/>
    <w:rsid w:val="002801BD"/>
    <w:rsid w:val="002808E4"/>
    <w:rsid w:val="00281B0A"/>
    <w:rsid w:val="0028232B"/>
    <w:rsid w:val="00282677"/>
    <w:rsid w:val="00282858"/>
    <w:rsid w:val="00285A65"/>
    <w:rsid w:val="00285AFF"/>
    <w:rsid w:val="00285FD0"/>
    <w:rsid w:val="00287174"/>
    <w:rsid w:val="002934DC"/>
    <w:rsid w:val="00293909"/>
    <w:rsid w:val="00293BDD"/>
    <w:rsid w:val="00294187"/>
    <w:rsid w:val="00294BD4"/>
    <w:rsid w:val="00297872"/>
    <w:rsid w:val="002A0281"/>
    <w:rsid w:val="002A1AC8"/>
    <w:rsid w:val="002A1C41"/>
    <w:rsid w:val="002A32D6"/>
    <w:rsid w:val="002A4305"/>
    <w:rsid w:val="002A72E3"/>
    <w:rsid w:val="002B0541"/>
    <w:rsid w:val="002B072B"/>
    <w:rsid w:val="002B4C4E"/>
    <w:rsid w:val="002B6339"/>
    <w:rsid w:val="002B6967"/>
    <w:rsid w:val="002C108D"/>
    <w:rsid w:val="002C23E6"/>
    <w:rsid w:val="002C486F"/>
    <w:rsid w:val="002C50DE"/>
    <w:rsid w:val="002C5138"/>
    <w:rsid w:val="002C542F"/>
    <w:rsid w:val="002C5529"/>
    <w:rsid w:val="002C65D6"/>
    <w:rsid w:val="002C769D"/>
    <w:rsid w:val="002D0669"/>
    <w:rsid w:val="002D2CB9"/>
    <w:rsid w:val="002D3866"/>
    <w:rsid w:val="002D50B8"/>
    <w:rsid w:val="002D6C86"/>
    <w:rsid w:val="002D700B"/>
    <w:rsid w:val="002D7C84"/>
    <w:rsid w:val="002E00EE"/>
    <w:rsid w:val="002E0AF5"/>
    <w:rsid w:val="002E1FAD"/>
    <w:rsid w:val="002E205C"/>
    <w:rsid w:val="002E2FDB"/>
    <w:rsid w:val="002E3266"/>
    <w:rsid w:val="002E3F5E"/>
    <w:rsid w:val="002E6E0F"/>
    <w:rsid w:val="002E715F"/>
    <w:rsid w:val="002F02CC"/>
    <w:rsid w:val="002F3707"/>
    <w:rsid w:val="002F57B9"/>
    <w:rsid w:val="002F5821"/>
    <w:rsid w:val="002F5B79"/>
    <w:rsid w:val="002F612D"/>
    <w:rsid w:val="002F6F1F"/>
    <w:rsid w:val="002F7D19"/>
    <w:rsid w:val="00300BBB"/>
    <w:rsid w:val="003021E4"/>
    <w:rsid w:val="00304CC7"/>
    <w:rsid w:val="00305C5D"/>
    <w:rsid w:val="003103EA"/>
    <w:rsid w:val="00314F74"/>
    <w:rsid w:val="003169C1"/>
    <w:rsid w:val="003172DC"/>
    <w:rsid w:val="00317FD4"/>
    <w:rsid w:val="00320543"/>
    <w:rsid w:val="00324877"/>
    <w:rsid w:val="00327B72"/>
    <w:rsid w:val="003301E1"/>
    <w:rsid w:val="003301F8"/>
    <w:rsid w:val="003330B8"/>
    <w:rsid w:val="00342070"/>
    <w:rsid w:val="003422E5"/>
    <w:rsid w:val="00342E82"/>
    <w:rsid w:val="0034347E"/>
    <w:rsid w:val="00347705"/>
    <w:rsid w:val="00347E0B"/>
    <w:rsid w:val="0035036C"/>
    <w:rsid w:val="003511A4"/>
    <w:rsid w:val="0035156E"/>
    <w:rsid w:val="003535CA"/>
    <w:rsid w:val="0035462D"/>
    <w:rsid w:val="00355D16"/>
    <w:rsid w:val="0035713F"/>
    <w:rsid w:val="00361E2C"/>
    <w:rsid w:val="00362184"/>
    <w:rsid w:val="00362373"/>
    <w:rsid w:val="00364089"/>
    <w:rsid w:val="00364146"/>
    <w:rsid w:val="003650FD"/>
    <w:rsid w:val="003653FA"/>
    <w:rsid w:val="00365D70"/>
    <w:rsid w:val="00365E89"/>
    <w:rsid w:val="00365EA2"/>
    <w:rsid w:val="00367A18"/>
    <w:rsid w:val="00371014"/>
    <w:rsid w:val="00371C5C"/>
    <w:rsid w:val="003721E5"/>
    <w:rsid w:val="00373297"/>
    <w:rsid w:val="00374BF1"/>
    <w:rsid w:val="00374D65"/>
    <w:rsid w:val="0037502D"/>
    <w:rsid w:val="00375CE4"/>
    <w:rsid w:val="00375F5E"/>
    <w:rsid w:val="003765B8"/>
    <w:rsid w:val="00380289"/>
    <w:rsid w:val="00384715"/>
    <w:rsid w:val="00384C03"/>
    <w:rsid w:val="0038750C"/>
    <w:rsid w:val="00390C9E"/>
    <w:rsid w:val="00393978"/>
    <w:rsid w:val="00394213"/>
    <w:rsid w:val="003971F0"/>
    <w:rsid w:val="00397AE3"/>
    <w:rsid w:val="003A0635"/>
    <w:rsid w:val="003A0797"/>
    <w:rsid w:val="003A0C9E"/>
    <w:rsid w:val="003A1C33"/>
    <w:rsid w:val="003A4DF2"/>
    <w:rsid w:val="003A73DB"/>
    <w:rsid w:val="003B05D4"/>
    <w:rsid w:val="003B0B07"/>
    <w:rsid w:val="003B139D"/>
    <w:rsid w:val="003B396E"/>
    <w:rsid w:val="003B3D3C"/>
    <w:rsid w:val="003B3F97"/>
    <w:rsid w:val="003B79A5"/>
    <w:rsid w:val="003C0341"/>
    <w:rsid w:val="003C0343"/>
    <w:rsid w:val="003C096C"/>
    <w:rsid w:val="003C0ACB"/>
    <w:rsid w:val="003C107A"/>
    <w:rsid w:val="003C12C3"/>
    <w:rsid w:val="003C13F6"/>
    <w:rsid w:val="003C2B45"/>
    <w:rsid w:val="003C3971"/>
    <w:rsid w:val="003C4C4C"/>
    <w:rsid w:val="003C4C61"/>
    <w:rsid w:val="003C5087"/>
    <w:rsid w:val="003C5E70"/>
    <w:rsid w:val="003C5E96"/>
    <w:rsid w:val="003C6817"/>
    <w:rsid w:val="003D1D04"/>
    <w:rsid w:val="003D2401"/>
    <w:rsid w:val="003D46D0"/>
    <w:rsid w:val="003D4DBB"/>
    <w:rsid w:val="003D5405"/>
    <w:rsid w:val="003D5B69"/>
    <w:rsid w:val="003D79FD"/>
    <w:rsid w:val="003D7A10"/>
    <w:rsid w:val="003E18A3"/>
    <w:rsid w:val="003E33F7"/>
    <w:rsid w:val="003E346D"/>
    <w:rsid w:val="003E4437"/>
    <w:rsid w:val="003E44BF"/>
    <w:rsid w:val="003E4591"/>
    <w:rsid w:val="003E4706"/>
    <w:rsid w:val="003E5772"/>
    <w:rsid w:val="003E61AC"/>
    <w:rsid w:val="003E745A"/>
    <w:rsid w:val="003F047E"/>
    <w:rsid w:val="003F3CB1"/>
    <w:rsid w:val="003F5F94"/>
    <w:rsid w:val="003F7245"/>
    <w:rsid w:val="00400A2F"/>
    <w:rsid w:val="00401DAB"/>
    <w:rsid w:val="00402AF5"/>
    <w:rsid w:val="004033A2"/>
    <w:rsid w:val="00403715"/>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1BBB"/>
    <w:rsid w:val="00423334"/>
    <w:rsid w:val="00423430"/>
    <w:rsid w:val="00425306"/>
    <w:rsid w:val="00425C90"/>
    <w:rsid w:val="00426CCE"/>
    <w:rsid w:val="00427CA9"/>
    <w:rsid w:val="00430162"/>
    <w:rsid w:val="004312D9"/>
    <w:rsid w:val="00434217"/>
    <w:rsid w:val="004345EC"/>
    <w:rsid w:val="00434779"/>
    <w:rsid w:val="0043509C"/>
    <w:rsid w:val="00436250"/>
    <w:rsid w:val="004365E1"/>
    <w:rsid w:val="00437220"/>
    <w:rsid w:val="004411F1"/>
    <w:rsid w:val="004425A0"/>
    <w:rsid w:val="00442A12"/>
    <w:rsid w:val="00443507"/>
    <w:rsid w:val="00443E21"/>
    <w:rsid w:val="0044486F"/>
    <w:rsid w:val="0044530E"/>
    <w:rsid w:val="00445B11"/>
    <w:rsid w:val="00446EBB"/>
    <w:rsid w:val="00447628"/>
    <w:rsid w:val="00447D62"/>
    <w:rsid w:val="00447F78"/>
    <w:rsid w:val="00450489"/>
    <w:rsid w:val="00451AB8"/>
    <w:rsid w:val="00451DB8"/>
    <w:rsid w:val="00452294"/>
    <w:rsid w:val="00453177"/>
    <w:rsid w:val="00455269"/>
    <w:rsid w:val="0045693D"/>
    <w:rsid w:val="004574A3"/>
    <w:rsid w:val="00465370"/>
    <w:rsid w:val="00465515"/>
    <w:rsid w:val="00467B12"/>
    <w:rsid w:val="0047033A"/>
    <w:rsid w:val="00470E94"/>
    <w:rsid w:val="00472994"/>
    <w:rsid w:val="004744E9"/>
    <w:rsid w:val="00474F9E"/>
    <w:rsid w:val="004754ED"/>
    <w:rsid w:val="00484014"/>
    <w:rsid w:val="004846E9"/>
    <w:rsid w:val="0048706F"/>
    <w:rsid w:val="0048745C"/>
    <w:rsid w:val="0049499A"/>
    <w:rsid w:val="00495159"/>
    <w:rsid w:val="0049548C"/>
    <w:rsid w:val="004959C2"/>
    <w:rsid w:val="00495D52"/>
    <w:rsid w:val="004A214A"/>
    <w:rsid w:val="004A3309"/>
    <w:rsid w:val="004A5DDD"/>
    <w:rsid w:val="004A63C7"/>
    <w:rsid w:val="004A757F"/>
    <w:rsid w:val="004B0B07"/>
    <w:rsid w:val="004B1FA5"/>
    <w:rsid w:val="004B2507"/>
    <w:rsid w:val="004B2BC5"/>
    <w:rsid w:val="004B3158"/>
    <w:rsid w:val="004B557D"/>
    <w:rsid w:val="004B7B0A"/>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E015F"/>
    <w:rsid w:val="004E0528"/>
    <w:rsid w:val="004E1354"/>
    <w:rsid w:val="004E1AD4"/>
    <w:rsid w:val="004E213A"/>
    <w:rsid w:val="004E259C"/>
    <w:rsid w:val="004E2A53"/>
    <w:rsid w:val="004E2C2C"/>
    <w:rsid w:val="004E6092"/>
    <w:rsid w:val="004E6ADF"/>
    <w:rsid w:val="004E6C69"/>
    <w:rsid w:val="004F0988"/>
    <w:rsid w:val="004F2AF4"/>
    <w:rsid w:val="004F3340"/>
    <w:rsid w:val="004F5063"/>
    <w:rsid w:val="0050202A"/>
    <w:rsid w:val="00502036"/>
    <w:rsid w:val="00502552"/>
    <w:rsid w:val="00502EB9"/>
    <w:rsid w:val="00505248"/>
    <w:rsid w:val="00506166"/>
    <w:rsid w:val="005107EA"/>
    <w:rsid w:val="00510D2E"/>
    <w:rsid w:val="00511A51"/>
    <w:rsid w:val="0051230D"/>
    <w:rsid w:val="00512679"/>
    <w:rsid w:val="00513C14"/>
    <w:rsid w:val="00515668"/>
    <w:rsid w:val="00517785"/>
    <w:rsid w:val="00520DE9"/>
    <w:rsid w:val="00522027"/>
    <w:rsid w:val="005234E1"/>
    <w:rsid w:val="00524CBB"/>
    <w:rsid w:val="00525A4F"/>
    <w:rsid w:val="00530490"/>
    <w:rsid w:val="005308A4"/>
    <w:rsid w:val="00530CE2"/>
    <w:rsid w:val="00532434"/>
    <w:rsid w:val="005336AB"/>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578C5"/>
    <w:rsid w:val="00557CF4"/>
    <w:rsid w:val="00561050"/>
    <w:rsid w:val="00565087"/>
    <w:rsid w:val="00570AD2"/>
    <w:rsid w:val="005724AF"/>
    <w:rsid w:val="00585C26"/>
    <w:rsid w:val="00586AB4"/>
    <w:rsid w:val="00586B8B"/>
    <w:rsid w:val="005871CD"/>
    <w:rsid w:val="00587D8A"/>
    <w:rsid w:val="005924B4"/>
    <w:rsid w:val="00592B57"/>
    <w:rsid w:val="005957F3"/>
    <w:rsid w:val="00596457"/>
    <w:rsid w:val="00597B11"/>
    <w:rsid w:val="005A2412"/>
    <w:rsid w:val="005A34C9"/>
    <w:rsid w:val="005A3C90"/>
    <w:rsid w:val="005B4A9D"/>
    <w:rsid w:val="005B507B"/>
    <w:rsid w:val="005B5894"/>
    <w:rsid w:val="005B7F68"/>
    <w:rsid w:val="005C1F11"/>
    <w:rsid w:val="005C4769"/>
    <w:rsid w:val="005C4D7E"/>
    <w:rsid w:val="005C4E98"/>
    <w:rsid w:val="005C7768"/>
    <w:rsid w:val="005C7B72"/>
    <w:rsid w:val="005D2E01"/>
    <w:rsid w:val="005D5258"/>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916"/>
    <w:rsid w:val="005F4D97"/>
    <w:rsid w:val="005F4F35"/>
    <w:rsid w:val="005F60C7"/>
    <w:rsid w:val="006000BE"/>
    <w:rsid w:val="00600CDD"/>
    <w:rsid w:val="00602AEA"/>
    <w:rsid w:val="006031D7"/>
    <w:rsid w:val="00606FDB"/>
    <w:rsid w:val="00611062"/>
    <w:rsid w:val="00612742"/>
    <w:rsid w:val="00614FDF"/>
    <w:rsid w:val="00617813"/>
    <w:rsid w:val="0062056F"/>
    <w:rsid w:val="00620756"/>
    <w:rsid w:val="00623367"/>
    <w:rsid w:val="00625097"/>
    <w:rsid w:val="00627CB4"/>
    <w:rsid w:val="0063178A"/>
    <w:rsid w:val="006318D0"/>
    <w:rsid w:val="00632D4B"/>
    <w:rsid w:val="00633504"/>
    <w:rsid w:val="0063543D"/>
    <w:rsid w:val="00635B60"/>
    <w:rsid w:val="006400A2"/>
    <w:rsid w:val="00640B3D"/>
    <w:rsid w:val="00641905"/>
    <w:rsid w:val="00644BA8"/>
    <w:rsid w:val="00645EB1"/>
    <w:rsid w:val="00646BCB"/>
    <w:rsid w:val="00647114"/>
    <w:rsid w:val="00647601"/>
    <w:rsid w:val="00653974"/>
    <w:rsid w:val="006546DC"/>
    <w:rsid w:val="00654D8C"/>
    <w:rsid w:val="006637E2"/>
    <w:rsid w:val="0066408B"/>
    <w:rsid w:val="00666DA7"/>
    <w:rsid w:val="00667947"/>
    <w:rsid w:val="006734A5"/>
    <w:rsid w:val="00674825"/>
    <w:rsid w:val="0067565A"/>
    <w:rsid w:val="0067718A"/>
    <w:rsid w:val="00677F5D"/>
    <w:rsid w:val="00681249"/>
    <w:rsid w:val="00681AC7"/>
    <w:rsid w:val="00681EAC"/>
    <w:rsid w:val="006838EB"/>
    <w:rsid w:val="006839B0"/>
    <w:rsid w:val="0068434E"/>
    <w:rsid w:val="00685812"/>
    <w:rsid w:val="00685D50"/>
    <w:rsid w:val="00687802"/>
    <w:rsid w:val="00687DA2"/>
    <w:rsid w:val="00692706"/>
    <w:rsid w:val="00693EE3"/>
    <w:rsid w:val="00696B03"/>
    <w:rsid w:val="006A0046"/>
    <w:rsid w:val="006A0136"/>
    <w:rsid w:val="006A04E9"/>
    <w:rsid w:val="006A1CA9"/>
    <w:rsid w:val="006A1DDD"/>
    <w:rsid w:val="006A323F"/>
    <w:rsid w:val="006A6FB7"/>
    <w:rsid w:val="006A7C3A"/>
    <w:rsid w:val="006A7E7B"/>
    <w:rsid w:val="006B1139"/>
    <w:rsid w:val="006B1E98"/>
    <w:rsid w:val="006B2DF4"/>
    <w:rsid w:val="006B30D0"/>
    <w:rsid w:val="006B437A"/>
    <w:rsid w:val="006B4FF0"/>
    <w:rsid w:val="006B50A4"/>
    <w:rsid w:val="006B67A4"/>
    <w:rsid w:val="006C03E4"/>
    <w:rsid w:val="006C0430"/>
    <w:rsid w:val="006C08F2"/>
    <w:rsid w:val="006C1EE7"/>
    <w:rsid w:val="006C34F0"/>
    <w:rsid w:val="006C3907"/>
    <w:rsid w:val="006C3B5F"/>
    <w:rsid w:val="006C3CFE"/>
    <w:rsid w:val="006C3D95"/>
    <w:rsid w:val="006C3EC9"/>
    <w:rsid w:val="006C471E"/>
    <w:rsid w:val="006C69A8"/>
    <w:rsid w:val="006C7B51"/>
    <w:rsid w:val="006D1847"/>
    <w:rsid w:val="006D23BB"/>
    <w:rsid w:val="006D46BA"/>
    <w:rsid w:val="006D5880"/>
    <w:rsid w:val="006E153C"/>
    <w:rsid w:val="006E1DEB"/>
    <w:rsid w:val="006E32E6"/>
    <w:rsid w:val="006E4CC3"/>
    <w:rsid w:val="006E5255"/>
    <w:rsid w:val="006E5C86"/>
    <w:rsid w:val="006E72F4"/>
    <w:rsid w:val="006F2573"/>
    <w:rsid w:val="006F3B2B"/>
    <w:rsid w:val="006F475D"/>
    <w:rsid w:val="006F5F3A"/>
    <w:rsid w:val="006F6372"/>
    <w:rsid w:val="006F77FC"/>
    <w:rsid w:val="00701116"/>
    <w:rsid w:val="00702437"/>
    <w:rsid w:val="00702EE8"/>
    <w:rsid w:val="007044EA"/>
    <w:rsid w:val="007047CB"/>
    <w:rsid w:val="007047F5"/>
    <w:rsid w:val="00706784"/>
    <w:rsid w:val="0070698C"/>
    <w:rsid w:val="00706BC6"/>
    <w:rsid w:val="0071182D"/>
    <w:rsid w:val="00713C44"/>
    <w:rsid w:val="0071478B"/>
    <w:rsid w:val="00715555"/>
    <w:rsid w:val="007162CD"/>
    <w:rsid w:val="00716DC9"/>
    <w:rsid w:val="00720E1D"/>
    <w:rsid w:val="007230D8"/>
    <w:rsid w:val="0072339C"/>
    <w:rsid w:val="00724625"/>
    <w:rsid w:val="007258DA"/>
    <w:rsid w:val="00727427"/>
    <w:rsid w:val="00730053"/>
    <w:rsid w:val="00730756"/>
    <w:rsid w:val="00730842"/>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645"/>
    <w:rsid w:val="00744E76"/>
    <w:rsid w:val="00745014"/>
    <w:rsid w:val="00750EC4"/>
    <w:rsid w:val="00751445"/>
    <w:rsid w:val="00751B7B"/>
    <w:rsid w:val="00751DDD"/>
    <w:rsid w:val="007521B7"/>
    <w:rsid w:val="007530FB"/>
    <w:rsid w:val="00755144"/>
    <w:rsid w:val="007552FC"/>
    <w:rsid w:val="00757431"/>
    <w:rsid w:val="00757BAC"/>
    <w:rsid w:val="00757CCA"/>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2F4E"/>
    <w:rsid w:val="00774C30"/>
    <w:rsid w:val="00774DA4"/>
    <w:rsid w:val="00775599"/>
    <w:rsid w:val="00781F0F"/>
    <w:rsid w:val="007825BE"/>
    <w:rsid w:val="00785248"/>
    <w:rsid w:val="00785F2D"/>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A7071"/>
    <w:rsid w:val="007B2A04"/>
    <w:rsid w:val="007B4E11"/>
    <w:rsid w:val="007B5ABE"/>
    <w:rsid w:val="007B600E"/>
    <w:rsid w:val="007B6387"/>
    <w:rsid w:val="007B70F6"/>
    <w:rsid w:val="007C047B"/>
    <w:rsid w:val="007C164B"/>
    <w:rsid w:val="007C234D"/>
    <w:rsid w:val="007C302E"/>
    <w:rsid w:val="007C45D2"/>
    <w:rsid w:val="007C7654"/>
    <w:rsid w:val="007D00EE"/>
    <w:rsid w:val="007D4B2F"/>
    <w:rsid w:val="007D67C1"/>
    <w:rsid w:val="007D67C7"/>
    <w:rsid w:val="007E352B"/>
    <w:rsid w:val="007E4364"/>
    <w:rsid w:val="007E43E5"/>
    <w:rsid w:val="007E4C2F"/>
    <w:rsid w:val="007E5FC7"/>
    <w:rsid w:val="007E61CC"/>
    <w:rsid w:val="007F0F4A"/>
    <w:rsid w:val="007F36B9"/>
    <w:rsid w:val="007F57A4"/>
    <w:rsid w:val="007F6B17"/>
    <w:rsid w:val="007F6BD9"/>
    <w:rsid w:val="007F6D77"/>
    <w:rsid w:val="00800E82"/>
    <w:rsid w:val="00801DED"/>
    <w:rsid w:val="00802732"/>
    <w:rsid w:val="008028A4"/>
    <w:rsid w:val="008032F9"/>
    <w:rsid w:val="00803329"/>
    <w:rsid w:val="0080455A"/>
    <w:rsid w:val="00804BFF"/>
    <w:rsid w:val="00805055"/>
    <w:rsid w:val="008063D9"/>
    <w:rsid w:val="008124F8"/>
    <w:rsid w:val="00812E55"/>
    <w:rsid w:val="00815344"/>
    <w:rsid w:val="00817F83"/>
    <w:rsid w:val="008234AB"/>
    <w:rsid w:val="00826E01"/>
    <w:rsid w:val="008270ED"/>
    <w:rsid w:val="00830747"/>
    <w:rsid w:val="00830BA5"/>
    <w:rsid w:val="008313F9"/>
    <w:rsid w:val="008315F4"/>
    <w:rsid w:val="00833D23"/>
    <w:rsid w:val="00837DA3"/>
    <w:rsid w:val="0084188C"/>
    <w:rsid w:val="00841C4A"/>
    <w:rsid w:val="00842439"/>
    <w:rsid w:val="0084280D"/>
    <w:rsid w:val="00844004"/>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371"/>
    <w:rsid w:val="00893470"/>
    <w:rsid w:val="00893DDF"/>
    <w:rsid w:val="00894634"/>
    <w:rsid w:val="008975DE"/>
    <w:rsid w:val="008A0929"/>
    <w:rsid w:val="008A0BDF"/>
    <w:rsid w:val="008A2CAD"/>
    <w:rsid w:val="008A370A"/>
    <w:rsid w:val="008A3756"/>
    <w:rsid w:val="008A3B9E"/>
    <w:rsid w:val="008A447B"/>
    <w:rsid w:val="008A5372"/>
    <w:rsid w:val="008A5800"/>
    <w:rsid w:val="008A5F14"/>
    <w:rsid w:val="008A6A59"/>
    <w:rsid w:val="008A7125"/>
    <w:rsid w:val="008B1F49"/>
    <w:rsid w:val="008B4660"/>
    <w:rsid w:val="008B6D74"/>
    <w:rsid w:val="008C292A"/>
    <w:rsid w:val="008C384C"/>
    <w:rsid w:val="008C4089"/>
    <w:rsid w:val="008C6A35"/>
    <w:rsid w:val="008C7413"/>
    <w:rsid w:val="008D0A55"/>
    <w:rsid w:val="008D1BC0"/>
    <w:rsid w:val="008D1E4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626"/>
    <w:rsid w:val="00914CE1"/>
    <w:rsid w:val="00915845"/>
    <w:rsid w:val="00915C4D"/>
    <w:rsid w:val="009164AD"/>
    <w:rsid w:val="00916621"/>
    <w:rsid w:val="0091766A"/>
    <w:rsid w:val="00917CCB"/>
    <w:rsid w:val="0092146D"/>
    <w:rsid w:val="00921F90"/>
    <w:rsid w:val="009222F0"/>
    <w:rsid w:val="00924A3B"/>
    <w:rsid w:val="00925952"/>
    <w:rsid w:val="0092639F"/>
    <w:rsid w:val="00926AEA"/>
    <w:rsid w:val="00931386"/>
    <w:rsid w:val="0093197A"/>
    <w:rsid w:val="009327EF"/>
    <w:rsid w:val="009351AB"/>
    <w:rsid w:val="00937184"/>
    <w:rsid w:val="0094012A"/>
    <w:rsid w:val="00940639"/>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DCB"/>
    <w:rsid w:val="0096697D"/>
    <w:rsid w:val="00966DBF"/>
    <w:rsid w:val="009701EC"/>
    <w:rsid w:val="009708F2"/>
    <w:rsid w:val="00971C5E"/>
    <w:rsid w:val="00972B6C"/>
    <w:rsid w:val="009743FC"/>
    <w:rsid w:val="00974634"/>
    <w:rsid w:val="00974C17"/>
    <w:rsid w:val="00975813"/>
    <w:rsid w:val="009764ED"/>
    <w:rsid w:val="00981B4A"/>
    <w:rsid w:val="009838B7"/>
    <w:rsid w:val="00984100"/>
    <w:rsid w:val="00984C12"/>
    <w:rsid w:val="0098569F"/>
    <w:rsid w:val="00986891"/>
    <w:rsid w:val="00986A63"/>
    <w:rsid w:val="0098793C"/>
    <w:rsid w:val="00990569"/>
    <w:rsid w:val="0099066D"/>
    <w:rsid w:val="00992B01"/>
    <w:rsid w:val="00993CBE"/>
    <w:rsid w:val="0099556D"/>
    <w:rsid w:val="00997E22"/>
    <w:rsid w:val="009A20FB"/>
    <w:rsid w:val="009A27A8"/>
    <w:rsid w:val="009A5EAA"/>
    <w:rsid w:val="009A6B4B"/>
    <w:rsid w:val="009A6D03"/>
    <w:rsid w:val="009A70E0"/>
    <w:rsid w:val="009A7B42"/>
    <w:rsid w:val="009A7F8F"/>
    <w:rsid w:val="009B1AA3"/>
    <w:rsid w:val="009B2B64"/>
    <w:rsid w:val="009B4366"/>
    <w:rsid w:val="009B5883"/>
    <w:rsid w:val="009B5B70"/>
    <w:rsid w:val="009B60C3"/>
    <w:rsid w:val="009B7102"/>
    <w:rsid w:val="009C0B80"/>
    <w:rsid w:val="009C20EE"/>
    <w:rsid w:val="009C2C30"/>
    <w:rsid w:val="009C37BC"/>
    <w:rsid w:val="009C39A2"/>
    <w:rsid w:val="009C3D31"/>
    <w:rsid w:val="009C50E1"/>
    <w:rsid w:val="009C6187"/>
    <w:rsid w:val="009C625A"/>
    <w:rsid w:val="009C67E7"/>
    <w:rsid w:val="009D4568"/>
    <w:rsid w:val="009D5D8B"/>
    <w:rsid w:val="009D6631"/>
    <w:rsid w:val="009D67A7"/>
    <w:rsid w:val="009D75B5"/>
    <w:rsid w:val="009E0177"/>
    <w:rsid w:val="009E45E4"/>
    <w:rsid w:val="009E591D"/>
    <w:rsid w:val="009E734D"/>
    <w:rsid w:val="009E7F48"/>
    <w:rsid w:val="009F1B01"/>
    <w:rsid w:val="009F32CF"/>
    <w:rsid w:val="009F37B7"/>
    <w:rsid w:val="009F38EE"/>
    <w:rsid w:val="009F42C6"/>
    <w:rsid w:val="009F4CE0"/>
    <w:rsid w:val="009F5D1F"/>
    <w:rsid w:val="009F61A3"/>
    <w:rsid w:val="00A00809"/>
    <w:rsid w:val="00A00AA8"/>
    <w:rsid w:val="00A00D4A"/>
    <w:rsid w:val="00A029CA"/>
    <w:rsid w:val="00A04641"/>
    <w:rsid w:val="00A04C01"/>
    <w:rsid w:val="00A05772"/>
    <w:rsid w:val="00A05846"/>
    <w:rsid w:val="00A05F63"/>
    <w:rsid w:val="00A06FB2"/>
    <w:rsid w:val="00A10F02"/>
    <w:rsid w:val="00A12433"/>
    <w:rsid w:val="00A1280D"/>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22E5"/>
    <w:rsid w:val="00A33BA6"/>
    <w:rsid w:val="00A3470F"/>
    <w:rsid w:val="00A349C7"/>
    <w:rsid w:val="00A35278"/>
    <w:rsid w:val="00A37505"/>
    <w:rsid w:val="00A3784F"/>
    <w:rsid w:val="00A426DA"/>
    <w:rsid w:val="00A46160"/>
    <w:rsid w:val="00A47317"/>
    <w:rsid w:val="00A508BD"/>
    <w:rsid w:val="00A53724"/>
    <w:rsid w:val="00A53B49"/>
    <w:rsid w:val="00A54732"/>
    <w:rsid w:val="00A56066"/>
    <w:rsid w:val="00A6058E"/>
    <w:rsid w:val="00A622B5"/>
    <w:rsid w:val="00A65772"/>
    <w:rsid w:val="00A659F8"/>
    <w:rsid w:val="00A70CB9"/>
    <w:rsid w:val="00A711E6"/>
    <w:rsid w:val="00A73129"/>
    <w:rsid w:val="00A73686"/>
    <w:rsid w:val="00A76332"/>
    <w:rsid w:val="00A7667C"/>
    <w:rsid w:val="00A77950"/>
    <w:rsid w:val="00A779DE"/>
    <w:rsid w:val="00A77A8E"/>
    <w:rsid w:val="00A8208E"/>
    <w:rsid w:val="00A82346"/>
    <w:rsid w:val="00A84F92"/>
    <w:rsid w:val="00A85095"/>
    <w:rsid w:val="00A8697A"/>
    <w:rsid w:val="00A86AFF"/>
    <w:rsid w:val="00A90941"/>
    <w:rsid w:val="00A92BA1"/>
    <w:rsid w:val="00A94478"/>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26B0"/>
    <w:rsid w:val="00AD39B0"/>
    <w:rsid w:val="00AD4D4F"/>
    <w:rsid w:val="00AD5C28"/>
    <w:rsid w:val="00AD7AC1"/>
    <w:rsid w:val="00AE1287"/>
    <w:rsid w:val="00AE1618"/>
    <w:rsid w:val="00AE1A3D"/>
    <w:rsid w:val="00AE1D6D"/>
    <w:rsid w:val="00AE343A"/>
    <w:rsid w:val="00AE4D42"/>
    <w:rsid w:val="00AE61FE"/>
    <w:rsid w:val="00AE65E2"/>
    <w:rsid w:val="00AE6D16"/>
    <w:rsid w:val="00AF0911"/>
    <w:rsid w:val="00AF20B4"/>
    <w:rsid w:val="00AF3BD5"/>
    <w:rsid w:val="00B009D8"/>
    <w:rsid w:val="00B039D4"/>
    <w:rsid w:val="00B0503D"/>
    <w:rsid w:val="00B05B37"/>
    <w:rsid w:val="00B05D66"/>
    <w:rsid w:val="00B10D70"/>
    <w:rsid w:val="00B11C81"/>
    <w:rsid w:val="00B13B94"/>
    <w:rsid w:val="00B13D27"/>
    <w:rsid w:val="00B153B0"/>
    <w:rsid w:val="00B15449"/>
    <w:rsid w:val="00B16E74"/>
    <w:rsid w:val="00B1762E"/>
    <w:rsid w:val="00B17C6E"/>
    <w:rsid w:val="00B22902"/>
    <w:rsid w:val="00B232D8"/>
    <w:rsid w:val="00B24B67"/>
    <w:rsid w:val="00B2580C"/>
    <w:rsid w:val="00B263BB"/>
    <w:rsid w:val="00B271E8"/>
    <w:rsid w:val="00B27836"/>
    <w:rsid w:val="00B3182D"/>
    <w:rsid w:val="00B3286C"/>
    <w:rsid w:val="00B32C56"/>
    <w:rsid w:val="00B33E40"/>
    <w:rsid w:val="00B34019"/>
    <w:rsid w:val="00B34BD0"/>
    <w:rsid w:val="00B3537D"/>
    <w:rsid w:val="00B3553F"/>
    <w:rsid w:val="00B35F5E"/>
    <w:rsid w:val="00B416BD"/>
    <w:rsid w:val="00B44143"/>
    <w:rsid w:val="00B44D94"/>
    <w:rsid w:val="00B45082"/>
    <w:rsid w:val="00B51ED7"/>
    <w:rsid w:val="00B52E5B"/>
    <w:rsid w:val="00B567D9"/>
    <w:rsid w:val="00B57B48"/>
    <w:rsid w:val="00B57EB6"/>
    <w:rsid w:val="00B64E6F"/>
    <w:rsid w:val="00B67E6D"/>
    <w:rsid w:val="00B7218B"/>
    <w:rsid w:val="00B75140"/>
    <w:rsid w:val="00B753D0"/>
    <w:rsid w:val="00B759B6"/>
    <w:rsid w:val="00B76798"/>
    <w:rsid w:val="00B76FEE"/>
    <w:rsid w:val="00B7760E"/>
    <w:rsid w:val="00B80333"/>
    <w:rsid w:val="00B813C5"/>
    <w:rsid w:val="00B823B8"/>
    <w:rsid w:val="00B82E87"/>
    <w:rsid w:val="00B84897"/>
    <w:rsid w:val="00B85979"/>
    <w:rsid w:val="00B85C39"/>
    <w:rsid w:val="00B86F59"/>
    <w:rsid w:val="00B90218"/>
    <w:rsid w:val="00B90741"/>
    <w:rsid w:val="00B90D16"/>
    <w:rsid w:val="00B91FDB"/>
    <w:rsid w:val="00B923CF"/>
    <w:rsid w:val="00B92CD1"/>
    <w:rsid w:val="00B93086"/>
    <w:rsid w:val="00B93A02"/>
    <w:rsid w:val="00B94FBB"/>
    <w:rsid w:val="00B951D0"/>
    <w:rsid w:val="00B9714E"/>
    <w:rsid w:val="00BA0914"/>
    <w:rsid w:val="00BA19ED"/>
    <w:rsid w:val="00BA24CF"/>
    <w:rsid w:val="00BA2D0C"/>
    <w:rsid w:val="00BA4B8D"/>
    <w:rsid w:val="00BA4BED"/>
    <w:rsid w:val="00BA72AF"/>
    <w:rsid w:val="00BA7DD8"/>
    <w:rsid w:val="00BB0610"/>
    <w:rsid w:val="00BB0E6B"/>
    <w:rsid w:val="00BB3368"/>
    <w:rsid w:val="00BC0F7D"/>
    <w:rsid w:val="00BC1F9E"/>
    <w:rsid w:val="00BC28FA"/>
    <w:rsid w:val="00BC2B38"/>
    <w:rsid w:val="00BC392C"/>
    <w:rsid w:val="00BC52A7"/>
    <w:rsid w:val="00BC65BC"/>
    <w:rsid w:val="00BD0085"/>
    <w:rsid w:val="00BD0194"/>
    <w:rsid w:val="00BD03B6"/>
    <w:rsid w:val="00BD12B8"/>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6933"/>
    <w:rsid w:val="00C0097B"/>
    <w:rsid w:val="00C02D79"/>
    <w:rsid w:val="00C06712"/>
    <w:rsid w:val="00C06D8E"/>
    <w:rsid w:val="00C06ED0"/>
    <w:rsid w:val="00C074DD"/>
    <w:rsid w:val="00C100AB"/>
    <w:rsid w:val="00C116C2"/>
    <w:rsid w:val="00C1352B"/>
    <w:rsid w:val="00C13D51"/>
    <w:rsid w:val="00C14043"/>
    <w:rsid w:val="00C14570"/>
    <w:rsid w:val="00C1496A"/>
    <w:rsid w:val="00C14A58"/>
    <w:rsid w:val="00C16798"/>
    <w:rsid w:val="00C17798"/>
    <w:rsid w:val="00C20BCE"/>
    <w:rsid w:val="00C2244D"/>
    <w:rsid w:val="00C2402A"/>
    <w:rsid w:val="00C3116F"/>
    <w:rsid w:val="00C32942"/>
    <w:rsid w:val="00C33079"/>
    <w:rsid w:val="00C34BE1"/>
    <w:rsid w:val="00C402C3"/>
    <w:rsid w:val="00C40474"/>
    <w:rsid w:val="00C4182C"/>
    <w:rsid w:val="00C41D6F"/>
    <w:rsid w:val="00C42DEF"/>
    <w:rsid w:val="00C42E52"/>
    <w:rsid w:val="00C45231"/>
    <w:rsid w:val="00C4706A"/>
    <w:rsid w:val="00C4774D"/>
    <w:rsid w:val="00C514BA"/>
    <w:rsid w:val="00C53036"/>
    <w:rsid w:val="00C530EB"/>
    <w:rsid w:val="00C53D10"/>
    <w:rsid w:val="00C55020"/>
    <w:rsid w:val="00C565C7"/>
    <w:rsid w:val="00C5774C"/>
    <w:rsid w:val="00C617A0"/>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2E0"/>
    <w:rsid w:val="00C8432D"/>
    <w:rsid w:val="00C8601B"/>
    <w:rsid w:val="00C87552"/>
    <w:rsid w:val="00C900AE"/>
    <w:rsid w:val="00C904CC"/>
    <w:rsid w:val="00C93382"/>
    <w:rsid w:val="00C9346F"/>
    <w:rsid w:val="00C93F40"/>
    <w:rsid w:val="00C94861"/>
    <w:rsid w:val="00CA1592"/>
    <w:rsid w:val="00CA19FE"/>
    <w:rsid w:val="00CA1ABE"/>
    <w:rsid w:val="00CA20F4"/>
    <w:rsid w:val="00CA3D0C"/>
    <w:rsid w:val="00CA5391"/>
    <w:rsid w:val="00CB148F"/>
    <w:rsid w:val="00CB2663"/>
    <w:rsid w:val="00CB299F"/>
    <w:rsid w:val="00CB4A70"/>
    <w:rsid w:val="00CC140C"/>
    <w:rsid w:val="00CC1CAF"/>
    <w:rsid w:val="00CC2530"/>
    <w:rsid w:val="00CC317C"/>
    <w:rsid w:val="00CC31C2"/>
    <w:rsid w:val="00CC3C0C"/>
    <w:rsid w:val="00CC4CC2"/>
    <w:rsid w:val="00CD3F2A"/>
    <w:rsid w:val="00CD4886"/>
    <w:rsid w:val="00CD602B"/>
    <w:rsid w:val="00CD6655"/>
    <w:rsid w:val="00CD689A"/>
    <w:rsid w:val="00CE12B1"/>
    <w:rsid w:val="00CE2298"/>
    <w:rsid w:val="00CE5D6D"/>
    <w:rsid w:val="00CF07F7"/>
    <w:rsid w:val="00CF15E1"/>
    <w:rsid w:val="00CF18FC"/>
    <w:rsid w:val="00CF2173"/>
    <w:rsid w:val="00CF291B"/>
    <w:rsid w:val="00CF4A64"/>
    <w:rsid w:val="00CF76B2"/>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4A94"/>
    <w:rsid w:val="00D25F9A"/>
    <w:rsid w:val="00D26AE5"/>
    <w:rsid w:val="00D26B0F"/>
    <w:rsid w:val="00D300B6"/>
    <w:rsid w:val="00D3097C"/>
    <w:rsid w:val="00D30EE4"/>
    <w:rsid w:val="00D311CC"/>
    <w:rsid w:val="00D32CEB"/>
    <w:rsid w:val="00D33836"/>
    <w:rsid w:val="00D34304"/>
    <w:rsid w:val="00D37D4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2E4"/>
    <w:rsid w:val="00D57972"/>
    <w:rsid w:val="00D60F0E"/>
    <w:rsid w:val="00D618F8"/>
    <w:rsid w:val="00D61E21"/>
    <w:rsid w:val="00D6209D"/>
    <w:rsid w:val="00D628F0"/>
    <w:rsid w:val="00D6295B"/>
    <w:rsid w:val="00D675A9"/>
    <w:rsid w:val="00D67AA9"/>
    <w:rsid w:val="00D67EE2"/>
    <w:rsid w:val="00D71E66"/>
    <w:rsid w:val="00D726D8"/>
    <w:rsid w:val="00D72E68"/>
    <w:rsid w:val="00D738D6"/>
    <w:rsid w:val="00D740B5"/>
    <w:rsid w:val="00D755EB"/>
    <w:rsid w:val="00D75BE4"/>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47E3"/>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B5FBA"/>
    <w:rsid w:val="00DC05E2"/>
    <w:rsid w:val="00DC1E66"/>
    <w:rsid w:val="00DC2E2C"/>
    <w:rsid w:val="00DC309B"/>
    <w:rsid w:val="00DC316B"/>
    <w:rsid w:val="00DC3AEE"/>
    <w:rsid w:val="00DC4DA2"/>
    <w:rsid w:val="00DC51ED"/>
    <w:rsid w:val="00DC63BF"/>
    <w:rsid w:val="00DC7491"/>
    <w:rsid w:val="00DC7988"/>
    <w:rsid w:val="00DD053E"/>
    <w:rsid w:val="00DD075E"/>
    <w:rsid w:val="00DD4C17"/>
    <w:rsid w:val="00DD4CD2"/>
    <w:rsid w:val="00DD7469"/>
    <w:rsid w:val="00DD74A5"/>
    <w:rsid w:val="00DE1840"/>
    <w:rsid w:val="00DE2B79"/>
    <w:rsid w:val="00DE38C2"/>
    <w:rsid w:val="00DE4A7A"/>
    <w:rsid w:val="00DE54A0"/>
    <w:rsid w:val="00DE5AF5"/>
    <w:rsid w:val="00DE6A27"/>
    <w:rsid w:val="00DE6B5B"/>
    <w:rsid w:val="00DE6C30"/>
    <w:rsid w:val="00DF2B1F"/>
    <w:rsid w:val="00DF3480"/>
    <w:rsid w:val="00DF3DE0"/>
    <w:rsid w:val="00DF62CD"/>
    <w:rsid w:val="00DF7AF0"/>
    <w:rsid w:val="00E00686"/>
    <w:rsid w:val="00E04405"/>
    <w:rsid w:val="00E04961"/>
    <w:rsid w:val="00E06EB0"/>
    <w:rsid w:val="00E0789A"/>
    <w:rsid w:val="00E13095"/>
    <w:rsid w:val="00E13615"/>
    <w:rsid w:val="00E14B9F"/>
    <w:rsid w:val="00E1552B"/>
    <w:rsid w:val="00E15681"/>
    <w:rsid w:val="00E16509"/>
    <w:rsid w:val="00E20B66"/>
    <w:rsid w:val="00E22E6B"/>
    <w:rsid w:val="00E23230"/>
    <w:rsid w:val="00E25098"/>
    <w:rsid w:val="00E25C2C"/>
    <w:rsid w:val="00E264EB"/>
    <w:rsid w:val="00E27FE8"/>
    <w:rsid w:val="00E308F0"/>
    <w:rsid w:val="00E311E7"/>
    <w:rsid w:val="00E315F9"/>
    <w:rsid w:val="00E31C53"/>
    <w:rsid w:val="00E32A3E"/>
    <w:rsid w:val="00E3324B"/>
    <w:rsid w:val="00E337D2"/>
    <w:rsid w:val="00E34CD6"/>
    <w:rsid w:val="00E351E3"/>
    <w:rsid w:val="00E35C01"/>
    <w:rsid w:val="00E3607B"/>
    <w:rsid w:val="00E364F1"/>
    <w:rsid w:val="00E36F38"/>
    <w:rsid w:val="00E42AA7"/>
    <w:rsid w:val="00E43C06"/>
    <w:rsid w:val="00E44582"/>
    <w:rsid w:val="00E46031"/>
    <w:rsid w:val="00E479E2"/>
    <w:rsid w:val="00E51164"/>
    <w:rsid w:val="00E51C2F"/>
    <w:rsid w:val="00E549EB"/>
    <w:rsid w:val="00E550B5"/>
    <w:rsid w:val="00E609AE"/>
    <w:rsid w:val="00E61B99"/>
    <w:rsid w:val="00E61D89"/>
    <w:rsid w:val="00E6498E"/>
    <w:rsid w:val="00E64A09"/>
    <w:rsid w:val="00E66593"/>
    <w:rsid w:val="00E71C5B"/>
    <w:rsid w:val="00E71E8D"/>
    <w:rsid w:val="00E73D4E"/>
    <w:rsid w:val="00E76E99"/>
    <w:rsid w:val="00E77645"/>
    <w:rsid w:val="00E84A4A"/>
    <w:rsid w:val="00E8506E"/>
    <w:rsid w:val="00E86142"/>
    <w:rsid w:val="00E86B00"/>
    <w:rsid w:val="00E9272E"/>
    <w:rsid w:val="00E93751"/>
    <w:rsid w:val="00EA05C3"/>
    <w:rsid w:val="00EA0B38"/>
    <w:rsid w:val="00EA15B0"/>
    <w:rsid w:val="00EA2A2A"/>
    <w:rsid w:val="00EA4EDA"/>
    <w:rsid w:val="00EA5EA7"/>
    <w:rsid w:val="00EA6A79"/>
    <w:rsid w:val="00EA7D36"/>
    <w:rsid w:val="00EB557E"/>
    <w:rsid w:val="00EB5E93"/>
    <w:rsid w:val="00EB616D"/>
    <w:rsid w:val="00EB61F5"/>
    <w:rsid w:val="00EB6D04"/>
    <w:rsid w:val="00EB7D74"/>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37CF"/>
    <w:rsid w:val="00F14B82"/>
    <w:rsid w:val="00F17356"/>
    <w:rsid w:val="00F20A1C"/>
    <w:rsid w:val="00F213E2"/>
    <w:rsid w:val="00F22EC7"/>
    <w:rsid w:val="00F2322D"/>
    <w:rsid w:val="00F23832"/>
    <w:rsid w:val="00F23873"/>
    <w:rsid w:val="00F25085"/>
    <w:rsid w:val="00F325C8"/>
    <w:rsid w:val="00F3278D"/>
    <w:rsid w:val="00F34AC0"/>
    <w:rsid w:val="00F360A2"/>
    <w:rsid w:val="00F3690B"/>
    <w:rsid w:val="00F3782E"/>
    <w:rsid w:val="00F406DA"/>
    <w:rsid w:val="00F41C1A"/>
    <w:rsid w:val="00F43A62"/>
    <w:rsid w:val="00F44545"/>
    <w:rsid w:val="00F4520E"/>
    <w:rsid w:val="00F460CB"/>
    <w:rsid w:val="00F46406"/>
    <w:rsid w:val="00F47DA3"/>
    <w:rsid w:val="00F50E42"/>
    <w:rsid w:val="00F53036"/>
    <w:rsid w:val="00F54AD8"/>
    <w:rsid w:val="00F55B20"/>
    <w:rsid w:val="00F55C7C"/>
    <w:rsid w:val="00F55F1D"/>
    <w:rsid w:val="00F618E9"/>
    <w:rsid w:val="00F63D3F"/>
    <w:rsid w:val="00F64AFA"/>
    <w:rsid w:val="00F653B8"/>
    <w:rsid w:val="00F664DF"/>
    <w:rsid w:val="00F70AD5"/>
    <w:rsid w:val="00F719C4"/>
    <w:rsid w:val="00F732F3"/>
    <w:rsid w:val="00F73CA3"/>
    <w:rsid w:val="00F7498F"/>
    <w:rsid w:val="00F74C65"/>
    <w:rsid w:val="00F750F8"/>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59FF"/>
    <w:rsid w:val="00FA6EA7"/>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2A4E"/>
    <w:rsid w:val="00FC2AC7"/>
    <w:rsid w:val="00FC3330"/>
    <w:rsid w:val="00FC4F34"/>
    <w:rsid w:val="00FC78D7"/>
    <w:rsid w:val="00FD088C"/>
    <w:rsid w:val="00FD0953"/>
    <w:rsid w:val="00FD1459"/>
    <w:rsid w:val="00FD179D"/>
    <w:rsid w:val="00FD1A2B"/>
    <w:rsid w:val="00FD293F"/>
    <w:rsid w:val="00FE0B5E"/>
    <w:rsid w:val="00FE112F"/>
    <w:rsid w:val="00FE1955"/>
    <w:rsid w:val="00FE435D"/>
    <w:rsid w:val="00FE6D7D"/>
    <w:rsid w:val="00FF1719"/>
    <w:rsid w:val="00FF1EBD"/>
    <w:rsid w:val="00FF2CAC"/>
    <w:rsid w:val="00FF43D9"/>
    <w:rsid w:val="00FF544F"/>
    <w:rsid w:val="00FF7A61"/>
    <w:rsid w:val="349B8E6A"/>
    <w:rsid w:val="4E1C2085"/>
    <w:rsid w:val="524C5C4A"/>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qFormat="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8569F"/>
    <w:pPr>
      <w:spacing w:after="180"/>
    </w:pPr>
    <w:rPr>
      <w:lang w:val="en-GB" w:eastAsia="en-US"/>
    </w:rPr>
  </w:style>
  <w:style w:type="paragraph" w:styleId="1">
    <w:name w:val="heading 1"/>
    <w:next w:val="a"/>
    <w:link w:val="1Char"/>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98569F"/>
    <w:pPr>
      <w:pBdr>
        <w:top w:val="none" w:sz="0" w:space="0" w:color="auto"/>
      </w:pBdr>
      <w:spacing w:before="180"/>
      <w:outlineLvl w:val="1"/>
    </w:pPr>
    <w:rPr>
      <w:sz w:val="32"/>
    </w:rPr>
  </w:style>
  <w:style w:type="paragraph" w:styleId="3">
    <w:name w:val="heading 3"/>
    <w:basedOn w:val="2"/>
    <w:next w:val="a"/>
    <w:link w:val="3Char"/>
    <w:qFormat/>
    <w:rsid w:val="0098569F"/>
    <w:pPr>
      <w:spacing w:before="120"/>
      <w:outlineLvl w:val="2"/>
    </w:pPr>
    <w:rPr>
      <w:sz w:val="28"/>
    </w:rPr>
  </w:style>
  <w:style w:type="paragraph" w:styleId="4">
    <w:name w:val="heading 4"/>
    <w:basedOn w:val="3"/>
    <w:next w:val="a"/>
    <w:link w:val="4Char"/>
    <w:qFormat/>
    <w:rsid w:val="0098569F"/>
    <w:pPr>
      <w:ind w:left="1418" w:hanging="1418"/>
      <w:outlineLvl w:val="3"/>
    </w:pPr>
    <w:rPr>
      <w:sz w:val="24"/>
    </w:rPr>
  </w:style>
  <w:style w:type="paragraph" w:styleId="5">
    <w:name w:val="heading 5"/>
    <w:basedOn w:val="4"/>
    <w:next w:val="a"/>
    <w:qFormat/>
    <w:rsid w:val="0098569F"/>
    <w:pPr>
      <w:ind w:left="1701" w:hanging="1701"/>
      <w:outlineLvl w:val="4"/>
    </w:pPr>
    <w:rPr>
      <w:sz w:val="22"/>
    </w:rPr>
  </w:style>
  <w:style w:type="paragraph" w:styleId="6">
    <w:name w:val="heading 6"/>
    <w:basedOn w:val="H6"/>
    <w:next w:val="a"/>
    <w:qFormat/>
    <w:rsid w:val="0098569F"/>
    <w:pPr>
      <w:outlineLvl w:val="5"/>
    </w:pPr>
  </w:style>
  <w:style w:type="paragraph" w:styleId="7">
    <w:name w:val="heading 7"/>
    <w:basedOn w:val="H6"/>
    <w:next w:val="a"/>
    <w:qFormat/>
    <w:rsid w:val="0098569F"/>
    <w:pPr>
      <w:outlineLvl w:val="6"/>
    </w:pPr>
  </w:style>
  <w:style w:type="paragraph" w:styleId="8">
    <w:name w:val="heading 8"/>
    <w:basedOn w:val="1"/>
    <w:next w:val="a"/>
    <w:qFormat/>
    <w:rsid w:val="0098569F"/>
    <w:pPr>
      <w:ind w:left="0" w:firstLine="0"/>
      <w:outlineLvl w:val="7"/>
    </w:pPr>
  </w:style>
  <w:style w:type="paragraph" w:styleId="9">
    <w:name w:val="heading 9"/>
    <w:basedOn w:val="8"/>
    <w:next w:val="a"/>
    <w:link w:val="9Char"/>
    <w:qFormat/>
    <w:rsid w:val="009856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8569F"/>
    <w:pPr>
      <w:ind w:left="1985" w:hanging="1985"/>
      <w:outlineLvl w:val="9"/>
    </w:pPr>
    <w:rPr>
      <w:sz w:val="20"/>
    </w:rPr>
  </w:style>
  <w:style w:type="paragraph" w:styleId="70">
    <w:name w:val="toc 7"/>
    <w:basedOn w:val="60"/>
    <w:next w:val="a"/>
    <w:uiPriority w:val="39"/>
    <w:rsid w:val="0098569F"/>
    <w:pPr>
      <w:ind w:left="2268" w:hanging="2268"/>
    </w:pPr>
  </w:style>
  <w:style w:type="paragraph" w:styleId="60">
    <w:name w:val="toc 6"/>
    <w:basedOn w:val="50"/>
    <w:next w:val="a"/>
    <w:uiPriority w:val="39"/>
    <w:rsid w:val="0098569F"/>
    <w:pPr>
      <w:ind w:left="1985" w:hanging="1985"/>
    </w:pPr>
  </w:style>
  <w:style w:type="paragraph" w:styleId="50">
    <w:name w:val="toc 5"/>
    <w:basedOn w:val="40"/>
    <w:next w:val="a"/>
    <w:uiPriority w:val="39"/>
    <w:rsid w:val="0098569F"/>
    <w:pPr>
      <w:ind w:left="1701" w:hanging="1701"/>
    </w:pPr>
  </w:style>
  <w:style w:type="paragraph" w:styleId="40">
    <w:name w:val="toc 4"/>
    <w:basedOn w:val="30"/>
    <w:next w:val="a"/>
    <w:uiPriority w:val="39"/>
    <w:rsid w:val="0098569F"/>
    <w:pPr>
      <w:ind w:left="1418" w:hanging="1418"/>
    </w:pPr>
  </w:style>
  <w:style w:type="paragraph" w:styleId="30">
    <w:name w:val="toc 3"/>
    <w:basedOn w:val="20"/>
    <w:next w:val="a"/>
    <w:uiPriority w:val="39"/>
    <w:rsid w:val="0098569F"/>
    <w:pPr>
      <w:ind w:left="1134" w:hanging="1134"/>
    </w:pPr>
  </w:style>
  <w:style w:type="paragraph" w:styleId="20">
    <w:name w:val="toc 2"/>
    <w:basedOn w:val="10"/>
    <w:next w:val="a"/>
    <w:uiPriority w:val="39"/>
    <w:rsid w:val="0098569F"/>
    <w:pPr>
      <w:keepNext w:val="0"/>
      <w:spacing w:before="0"/>
      <w:ind w:left="851" w:hanging="851"/>
    </w:pPr>
    <w:rPr>
      <w:sz w:val="20"/>
    </w:rPr>
  </w:style>
  <w:style w:type="paragraph" w:styleId="10">
    <w:name w:val="toc 1"/>
    <w:next w:val="a"/>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a4">
    <w:name w:val="annotation text"/>
    <w:basedOn w:val="a"/>
    <w:link w:val="Char0"/>
    <w:qFormat/>
    <w:rsid w:val="0098569F"/>
    <w:pPr>
      <w:overflowPunct w:val="0"/>
      <w:autoSpaceDE w:val="0"/>
      <w:autoSpaceDN w:val="0"/>
      <w:adjustRightInd w:val="0"/>
      <w:textAlignment w:val="baseline"/>
    </w:pPr>
    <w:rPr>
      <w:color w:val="000000"/>
      <w:lang w:eastAsia="ja-JP"/>
    </w:rPr>
  </w:style>
  <w:style w:type="paragraph" w:styleId="80">
    <w:name w:val="toc 8"/>
    <w:basedOn w:val="10"/>
    <w:next w:val="a"/>
    <w:uiPriority w:val="39"/>
    <w:rsid w:val="0098569F"/>
    <w:pPr>
      <w:spacing w:before="180"/>
      <w:ind w:left="2693" w:hanging="2693"/>
    </w:pPr>
    <w:rPr>
      <w:b/>
    </w:rPr>
  </w:style>
  <w:style w:type="paragraph" w:styleId="a5">
    <w:name w:val="Balloon Text"/>
    <w:basedOn w:val="a"/>
    <w:link w:val="Char1"/>
    <w:qFormat/>
    <w:rsid w:val="0098569F"/>
    <w:pPr>
      <w:spacing w:after="0"/>
    </w:pPr>
    <w:rPr>
      <w:rFonts w:ascii="Segoe UI" w:hAnsi="Segoe UI" w:cs="Segoe UI"/>
      <w:sz w:val="18"/>
      <w:szCs w:val="18"/>
    </w:rPr>
  </w:style>
  <w:style w:type="paragraph" w:styleId="a6">
    <w:name w:val="footer"/>
    <w:basedOn w:val="a7"/>
    <w:rsid w:val="0098569F"/>
    <w:pPr>
      <w:jc w:val="center"/>
    </w:pPr>
    <w:rPr>
      <w:i/>
    </w:rPr>
  </w:style>
  <w:style w:type="paragraph" w:styleId="a7">
    <w:name w:val="header"/>
    <w:link w:val="Char2"/>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a8">
    <w:name w:val="List"/>
    <w:basedOn w:val="a"/>
    <w:qFormat/>
    <w:rsid w:val="0098569F"/>
    <w:pPr>
      <w:overflowPunct w:val="0"/>
      <w:autoSpaceDE w:val="0"/>
      <w:autoSpaceDN w:val="0"/>
      <w:adjustRightInd w:val="0"/>
      <w:ind w:left="568" w:hanging="284"/>
      <w:textAlignment w:val="baseline"/>
    </w:pPr>
    <w:rPr>
      <w:color w:val="000000"/>
      <w:lang w:eastAsia="ja-JP"/>
    </w:rPr>
  </w:style>
  <w:style w:type="paragraph" w:styleId="a9">
    <w:name w:val="footnote text"/>
    <w:basedOn w:val="a"/>
    <w:link w:val="Char3"/>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90">
    <w:name w:val="toc 9"/>
    <w:basedOn w:val="80"/>
    <w:next w:val="a"/>
    <w:uiPriority w:val="39"/>
    <w:rsid w:val="0098569F"/>
    <w:pPr>
      <w:ind w:left="1418" w:hanging="1418"/>
    </w:pPr>
  </w:style>
  <w:style w:type="paragraph" w:styleId="aa">
    <w:name w:val="Normal (Web)"/>
    <w:basedOn w:val="a"/>
    <w:uiPriority w:val="99"/>
    <w:semiHidden/>
    <w:unhideWhenUsed/>
    <w:qFormat/>
    <w:rsid w:val="0098569F"/>
    <w:pPr>
      <w:spacing w:before="100" w:beforeAutospacing="1" w:after="100" w:afterAutospacing="1"/>
    </w:pPr>
    <w:rPr>
      <w:rFonts w:ascii="宋体" w:eastAsia="宋体" w:hAnsi="宋体" w:cs="宋体"/>
      <w:sz w:val="24"/>
      <w:szCs w:val="24"/>
      <w:lang w:val="en-US" w:eastAsia="zh-CN"/>
    </w:rPr>
  </w:style>
  <w:style w:type="paragraph" w:styleId="11">
    <w:name w:val="index 1"/>
    <w:basedOn w:val="a"/>
    <w:next w:val="a"/>
    <w:qFormat/>
    <w:rsid w:val="0098569F"/>
    <w:pPr>
      <w:keepLines/>
      <w:overflowPunct w:val="0"/>
      <w:autoSpaceDE w:val="0"/>
      <w:autoSpaceDN w:val="0"/>
      <w:adjustRightInd w:val="0"/>
      <w:spacing w:after="0"/>
      <w:textAlignment w:val="baseline"/>
    </w:pPr>
    <w:rPr>
      <w:color w:val="000000"/>
      <w:lang w:eastAsia="ja-JP"/>
    </w:rPr>
  </w:style>
  <w:style w:type="paragraph" w:styleId="21">
    <w:name w:val="index 2"/>
    <w:basedOn w:val="11"/>
    <w:next w:val="a"/>
    <w:qFormat/>
    <w:rsid w:val="0098569F"/>
    <w:pPr>
      <w:ind w:left="284"/>
    </w:pPr>
  </w:style>
  <w:style w:type="paragraph" w:styleId="ab">
    <w:name w:val="annotation subject"/>
    <w:basedOn w:val="a4"/>
    <w:next w:val="a4"/>
    <w:link w:val="Char4"/>
    <w:qFormat/>
    <w:rsid w:val="0098569F"/>
    <w:pPr>
      <w:overflowPunct/>
      <w:autoSpaceDE/>
      <w:autoSpaceDN/>
      <w:adjustRightInd/>
      <w:textAlignment w:val="auto"/>
    </w:pPr>
    <w:rPr>
      <w:b/>
      <w:bCs/>
      <w:color w:val="auto"/>
      <w:lang w:eastAsia="en-US"/>
    </w:rPr>
  </w:style>
  <w:style w:type="table" w:styleId="ac">
    <w:name w:val="Table Grid"/>
    <w:basedOn w:val="a1"/>
    <w:qFormat/>
    <w:rsid w:val="0098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0"/>
    <w:qFormat/>
    <w:rsid w:val="0098569F"/>
    <w:rPr>
      <w:color w:val="954F72" w:themeColor="followedHyperlink"/>
      <w:u w:val="single"/>
    </w:rPr>
  </w:style>
  <w:style w:type="character" w:styleId="ae">
    <w:name w:val="Emphasis"/>
    <w:basedOn w:val="a0"/>
    <w:qFormat/>
    <w:rsid w:val="0098569F"/>
    <w:rPr>
      <w:i/>
      <w:iCs/>
    </w:rPr>
  </w:style>
  <w:style w:type="character" w:styleId="af">
    <w:name w:val="Hyperlink"/>
    <w:basedOn w:val="a0"/>
    <w:uiPriority w:val="99"/>
    <w:qFormat/>
    <w:rsid w:val="0098569F"/>
    <w:rPr>
      <w:color w:val="0563C1" w:themeColor="hyperlink"/>
      <w:u w:val="single"/>
    </w:rPr>
  </w:style>
  <w:style w:type="character" w:styleId="af0">
    <w:name w:val="annotation reference"/>
    <w:qFormat/>
    <w:rsid w:val="0098569F"/>
    <w:rPr>
      <w:sz w:val="16"/>
      <w:szCs w:val="16"/>
    </w:rPr>
  </w:style>
  <w:style w:type="character" w:styleId="af1">
    <w:name w:val="footnote reference"/>
    <w:basedOn w:val="a0"/>
    <w:qFormat/>
    <w:rsid w:val="0098569F"/>
    <w:rPr>
      <w:b/>
      <w:position w:val="6"/>
      <w:sz w:val="16"/>
    </w:rPr>
  </w:style>
  <w:style w:type="character" w:customStyle="1" w:styleId="1Char">
    <w:name w:val="标题 1 Char"/>
    <w:link w:val="1"/>
    <w:rsid w:val="0098569F"/>
    <w:rPr>
      <w:rFonts w:ascii="Arial" w:hAnsi="Arial"/>
      <w:sz w:val="36"/>
      <w:lang w:eastAsia="en-US"/>
    </w:rPr>
  </w:style>
  <w:style w:type="character" w:customStyle="1" w:styleId="2Char">
    <w:name w:val="标题 2 Char"/>
    <w:link w:val="2"/>
    <w:rsid w:val="0098569F"/>
    <w:rPr>
      <w:rFonts w:ascii="Arial" w:hAnsi="Arial"/>
      <w:sz w:val="32"/>
      <w:lang w:eastAsia="en-US"/>
    </w:rPr>
  </w:style>
  <w:style w:type="character" w:customStyle="1" w:styleId="3Char">
    <w:name w:val="标题 3 Char"/>
    <w:link w:val="3"/>
    <w:rsid w:val="0098569F"/>
    <w:rPr>
      <w:rFonts w:ascii="Arial" w:hAnsi="Arial"/>
      <w:sz w:val="28"/>
      <w:lang w:eastAsia="en-US"/>
    </w:rPr>
  </w:style>
  <w:style w:type="character" w:customStyle="1" w:styleId="9Char">
    <w:name w:val="标题 9 Char"/>
    <w:link w:val="9"/>
    <w:rsid w:val="0098569F"/>
    <w:rPr>
      <w:rFonts w:ascii="Arial" w:hAnsi="Arial"/>
      <w:sz w:val="36"/>
      <w:lang w:eastAsia="en-US"/>
    </w:rPr>
  </w:style>
  <w:style w:type="paragraph" w:customStyle="1" w:styleId="EQ">
    <w:name w:val="EQ"/>
    <w:basedOn w:val="a"/>
    <w:next w:val="a"/>
    <w:rsid w:val="0098569F"/>
    <w:pPr>
      <w:keepLines/>
      <w:tabs>
        <w:tab w:val="center" w:pos="4536"/>
        <w:tab w:val="right" w:pos="9072"/>
      </w:tabs>
    </w:pPr>
  </w:style>
  <w:style w:type="character" w:customStyle="1" w:styleId="ZGSM">
    <w:name w:val="ZGSM"/>
    <w:rsid w:val="0098569F"/>
  </w:style>
  <w:style w:type="character" w:customStyle="1" w:styleId="Char2">
    <w:name w:val="页眉 Char"/>
    <w:link w:val="a7"/>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1"/>
    <w:next w:val="a"/>
    <w:rsid w:val="0098569F"/>
    <w:pPr>
      <w:outlineLvl w:val="9"/>
    </w:pPr>
  </w:style>
  <w:style w:type="paragraph" w:customStyle="1" w:styleId="NO">
    <w:name w:val="NO"/>
    <w:basedOn w:val="a"/>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a"/>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a"/>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a"/>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a"/>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a"/>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a"/>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a"/>
    <w:qFormat/>
    <w:rsid w:val="0098569F"/>
    <w:pPr>
      <w:ind w:left="1418" w:hanging="284"/>
    </w:pPr>
  </w:style>
  <w:style w:type="paragraph" w:customStyle="1" w:styleId="B5">
    <w:name w:val="B5"/>
    <w:basedOn w:val="a"/>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a"/>
    <w:qFormat/>
    <w:rsid w:val="0098569F"/>
    <w:rPr>
      <w:i/>
      <w:color w:val="0000FF"/>
    </w:rPr>
  </w:style>
  <w:style w:type="character" w:customStyle="1" w:styleId="Char1">
    <w:name w:val="批注框文本 Char"/>
    <w:link w:val="a5"/>
    <w:qFormat/>
    <w:rsid w:val="0098569F"/>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98569F"/>
    <w:pPr>
      <w:overflowPunct w:val="0"/>
      <w:autoSpaceDE w:val="0"/>
      <w:autoSpaceDN w:val="0"/>
      <w:adjustRightInd w:val="0"/>
      <w:jc w:val="right"/>
      <w:textAlignment w:val="baseline"/>
    </w:pPr>
    <w:rPr>
      <w:b/>
      <w:color w:val="000000"/>
    </w:rPr>
  </w:style>
  <w:style w:type="paragraph" w:customStyle="1" w:styleId="HE">
    <w:name w:val="HE"/>
    <w:basedOn w:val="a"/>
    <w:qFormat/>
    <w:rsid w:val="0098569F"/>
    <w:pPr>
      <w:overflowPunct w:val="0"/>
      <w:autoSpaceDE w:val="0"/>
      <w:autoSpaceDN w:val="0"/>
      <w:adjustRightInd w:val="0"/>
      <w:textAlignment w:val="baseline"/>
    </w:pPr>
    <w:rPr>
      <w:b/>
      <w:color w:val="000000"/>
    </w:rPr>
  </w:style>
  <w:style w:type="paragraph" w:customStyle="1" w:styleId="AP">
    <w:name w:val="AP"/>
    <w:basedOn w:val="a"/>
    <w:qFormat/>
    <w:rsid w:val="0098569F"/>
    <w:pPr>
      <w:overflowPunct w:val="0"/>
      <w:autoSpaceDE w:val="0"/>
      <w:autoSpaceDN w:val="0"/>
      <w:adjustRightInd w:val="0"/>
      <w:ind w:left="2127" w:hanging="2127"/>
      <w:textAlignment w:val="baseline"/>
    </w:pPr>
    <w:rPr>
      <w:b/>
      <w:color w:val="FF0000"/>
      <w:lang w:eastAsia="ja-JP"/>
    </w:rPr>
  </w:style>
  <w:style w:type="paragraph" w:customStyle="1" w:styleId="12">
    <w:name w:val="修订1"/>
    <w:hidden/>
    <w:uiPriority w:val="71"/>
    <w:qFormat/>
    <w:rsid w:val="0098569F"/>
    <w:rPr>
      <w:rFonts w:eastAsia="Malgun Gothic"/>
      <w:color w:val="000000"/>
      <w:lang w:val="en-GB" w:eastAsia="ja-JP"/>
    </w:rPr>
  </w:style>
  <w:style w:type="character" w:customStyle="1" w:styleId="Char">
    <w:name w:val="文档结构图 Char"/>
    <w:basedOn w:val="a0"/>
    <w:link w:val="a3"/>
    <w:qFormat/>
    <w:rsid w:val="0098569F"/>
    <w:rPr>
      <w:rFonts w:ascii="Tahoma" w:hAnsi="Tahoma"/>
      <w:color w:val="000000"/>
      <w:sz w:val="16"/>
      <w:szCs w:val="16"/>
      <w:lang w:eastAsia="ja-JP"/>
    </w:rPr>
  </w:style>
  <w:style w:type="character" w:customStyle="1" w:styleId="Char3">
    <w:name w:val="脚注文本 Char"/>
    <w:basedOn w:val="a0"/>
    <w:link w:val="a9"/>
    <w:qFormat/>
    <w:rsid w:val="0098569F"/>
    <w:rPr>
      <w:color w:val="000000"/>
      <w:sz w:val="16"/>
      <w:lang w:eastAsia="ja-JP"/>
    </w:rPr>
  </w:style>
  <w:style w:type="character" w:customStyle="1" w:styleId="Char0">
    <w:name w:val="批注文字 Char"/>
    <w:basedOn w:val="a0"/>
    <w:link w:val="a4"/>
    <w:qFormat/>
    <w:rsid w:val="0098569F"/>
    <w:rPr>
      <w:color w:val="000000"/>
      <w:lang w:eastAsia="ja-JP"/>
    </w:rPr>
  </w:style>
  <w:style w:type="character" w:customStyle="1" w:styleId="Char4">
    <w:name w:val="批注主题 Char"/>
    <w:basedOn w:val="Char0"/>
    <w:link w:val="ab"/>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宋体" w:hAnsi="Arial"/>
      <w:lang w:val="en-GB" w:eastAsia="en-US"/>
    </w:rPr>
  </w:style>
  <w:style w:type="character" w:customStyle="1" w:styleId="CRCoverPageZchn">
    <w:name w:val="CR Cover Page Zchn"/>
    <w:link w:val="CRCoverPage"/>
    <w:qFormat/>
    <w:rsid w:val="0098569F"/>
    <w:rPr>
      <w:rFonts w:ascii="Arial" w:eastAsia="宋体" w:hAnsi="Arial"/>
      <w:lang w:eastAsia="en-US"/>
    </w:rPr>
  </w:style>
  <w:style w:type="paragraph" w:styleId="af2">
    <w:name w:val="List Paragraph"/>
    <w:basedOn w:val="a"/>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4Char">
    <w:name w:val="标题 4 Char"/>
    <w:basedOn w:val="a0"/>
    <w:link w:val="4"/>
    <w:qFormat/>
    <w:rsid w:val="0098569F"/>
    <w:rPr>
      <w:rFonts w:ascii="Arial" w:hAnsi="Arial"/>
      <w:sz w:val="24"/>
      <w:lang w:eastAsia="en-US"/>
    </w:rPr>
  </w:style>
  <w:style w:type="character" w:customStyle="1" w:styleId="NOChar">
    <w:name w:val="NO Char"/>
    <w:qFormat/>
    <w:rsid w:val="0098569F"/>
    <w:rPr>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5.xml><?xml version="1.0" encoding="utf-8"?>
<ds:datastoreItem xmlns:ds="http://schemas.openxmlformats.org/officeDocument/2006/customXml" ds:itemID="{48FB7B9C-7EF5-4284-8400-BD5307C8A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3</Pages>
  <Words>1270</Words>
  <Characters>7242</Characters>
  <Application>Microsoft Office Word</Application>
  <DocSecurity>0</DocSecurity>
  <Lines>60</Lines>
  <Paragraphs>16</Paragraphs>
  <ScaleCrop>false</ScaleCrop>
  <Company/>
  <LinksUpToDate>false</LinksUpToDate>
  <CharactersWithSpaces>8496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cmcc-1</cp:lastModifiedBy>
  <cp:revision>28</cp:revision>
  <dcterms:created xsi:type="dcterms:W3CDTF">2022-09-21T08:19:00Z</dcterms:created>
  <dcterms:modified xsi:type="dcterms:W3CDTF">2022-09-30T08:46:00Z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y fmtid="{D5CDD505-2E9C-101B-9397-08002B2CF9AE}" pid="11" name="KSOProductBuildVer">
    <vt:lpwstr>2052-11.8.2.10912</vt:lpwstr>
  </property>
  <property fmtid="{D5CDD505-2E9C-101B-9397-08002B2CF9AE}" pid="12" name="ICV">
    <vt:lpwstr>915279A31CE642B59EAF5BCA473C938B</vt:lpwstr>
  </property>
</Properties>
</file>